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12B0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12B0C" w:rsidRDefault="005D380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B0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12B0C" w:rsidRDefault="005D3809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15.03.2024 N 179-ра</w:t>
            </w:r>
            <w:r>
              <w:rPr>
                <w:sz w:val="48"/>
              </w:rPr>
              <w:br/>
              <w:t>(ред. от 27.08.2026)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комплекса процессных мероприятий "</w:t>
            </w:r>
            <w:r>
              <w:rPr>
                <w:sz w:val="48"/>
              </w:rPr>
              <w:t>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</w:tr>
      <w:tr w:rsidR="00812B0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12B0C" w:rsidRDefault="005D380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812B0C" w:rsidRDefault="00812B0C">
      <w:pPr>
        <w:pStyle w:val="ConsPlusNormal0"/>
        <w:sectPr w:rsidR="00812B0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12B0C" w:rsidRDefault="00812B0C">
      <w:pPr>
        <w:pStyle w:val="ConsPlusNormal0"/>
        <w:jc w:val="both"/>
        <w:outlineLvl w:val="0"/>
      </w:pPr>
    </w:p>
    <w:p w:rsidR="00812B0C" w:rsidRDefault="005D3809">
      <w:pPr>
        <w:pStyle w:val="ConsPlusTitle0"/>
        <w:jc w:val="center"/>
        <w:outlineLvl w:val="0"/>
      </w:pPr>
      <w:r>
        <w:t>АДМИНИСТРАЦИЯ ТОМСКОЙ ОБЛАСТИ</w:t>
      </w:r>
    </w:p>
    <w:p w:rsidR="00812B0C" w:rsidRDefault="00812B0C">
      <w:pPr>
        <w:pStyle w:val="ConsPlusTitle0"/>
        <w:jc w:val="both"/>
      </w:pPr>
    </w:p>
    <w:p w:rsidR="00812B0C" w:rsidRDefault="005D3809">
      <w:pPr>
        <w:pStyle w:val="ConsPlusTitle0"/>
        <w:jc w:val="center"/>
      </w:pPr>
      <w:r>
        <w:t>РАСПОРЯЖЕНИЕ</w:t>
      </w:r>
    </w:p>
    <w:p w:rsidR="00812B0C" w:rsidRDefault="005D3809">
      <w:pPr>
        <w:pStyle w:val="ConsPlusTitle0"/>
        <w:jc w:val="center"/>
      </w:pPr>
      <w:r>
        <w:t>от 15 марта 2024 г. N 179-ра</w:t>
      </w:r>
    </w:p>
    <w:p w:rsidR="00812B0C" w:rsidRDefault="00812B0C">
      <w:pPr>
        <w:pStyle w:val="ConsPlusTitle0"/>
        <w:jc w:val="both"/>
      </w:pPr>
    </w:p>
    <w:p w:rsidR="00812B0C" w:rsidRDefault="005D3809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812B0C" w:rsidRDefault="005D3809">
      <w:pPr>
        <w:pStyle w:val="ConsPlusTitle0"/>
        <w:jc w:val="center"/>
      </w:pPr>
      <w:r>
        <w:t>"ОРГАНИЗАЦИЯ ПРЕДОСТАВЛЕНИЯ НА ТЕРРИТОРИИ ТОМСКОЙ ОБЛАСТИ</w:t>
      </w:r>
    </w:p>
    <w:p w:rsidR="00812B0C" w:rsidRDefault="005D3809">
      <w:pPr>
        <w:pStyle w:val="ConsPlusTitle0"/>
        <w:jc w:val="center"/>
      </w:pPr>
      <w:r>
        <w:t>СРЕДНЕГО ПРОФЕССИОНАЛЬНОГО ОБРАЗОВАНИЯ, ДОПОЛНИТЕЛЬНОГО</w:t>
      </w:r>
    </w:p>
    <w:p w:rsidR="00812B0C" w:rsidRDefault="005D3809">
      <w:pPr>
        <w:pStyle w:val="ConsPlusTitle0"/>
        <w:jc w:val="center"/>
      </w:pPr>
      <w:r>
        <w:t>ПРОФЕССИОНАЛЬНОГО ОБРАЗОВАНИЯ, ПРОФЕССИОНАЛЬНОГО ОБУЧЕНИЯ"</w:t>
      </w:r>
    </w:p>
    <w:p w:rsidR="00812B0C" w:rsidRDefault="00812B0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1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от 25.10.2024 N 745-ра, от 15.01.2025 N 17-ра, от 02.04.2025 N 245-ра,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от 09.09.2025 N 621-ра, от 26.12.2025 N 949-ра, от 02.04.2026 N 230-ра,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от 08.05.2026 N 354-ра,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распоряже</w:t>
            </w:r>
            <w:r>
              <w:rPr>
                <w:color w:val="392C69"/>
              </w:rPr>
              <w:t>ния Правительства Томской области от 27.08.2026 N 232-рп)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812B0C" w:rsidRDefault="005D3809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"Организация предоставления на террит</w:t>
      </w:r>
      <w:r>
        <w:t>ории Томской области среднего профессионального образования, дополнительного профессионального образования, профессионального обучения" согласно приложению к настоящему распоряжению.</w:t>
      </w:r>
    </w:p>
    <w:p w:rsidR="00812B0C" w:rsidRDefault="005D3809">
      <w:pPr>
        <w:pStyle w:val="ConsPlusNormal0"/>
        <w:spacing w:before="240"/>
        <w:ind w:firstLine="540"/>
        <w:jc w:val="both"/>
      </w:pPr>
      <w:r>
        <w:t>2. Настоящее распоряжение вступает в силу со дня его официального опублик</w:t>
      </w:r>
      <w:r>
        <w:t>ования и распространяется на правоотношения, возникшие с 1 января 2024 года.</w:t>
      </w:r>
    </w:p>
    <w:p w:rsidR="00812B0C" w:rsidRDefault="005D3809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образованию, молодежной политике и цифровому развитию.</w:t>
      </w: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Normal0"/>
        <w:jc w:val="right"/>
      </w:pPr>
      <w:r>
        <w:t>Губернатор</w:t>
      </w:r>
    </w:p>
    <w:p w:rsidR="00812B0C" w:rsidRDefault="005D3809">
      <w:pPr>
        <w:pStyle w:val="ConsPlusNormal0"/>
        <w:jc w:val="right"/>
      </w:pPr>
      <w:r>
        <w:t>Томск</w:t>
      </w:r>
      <w:r>
        <w:t>ой области</w:t>
      </w:r>
    </w:p>
    <w:p w:rsidR="00812B0C" w:rsidRDefault="005D3809">
      <w:pPr>
        <w:pStyle w:val="ConsPlusNormal0"/>
        <w:jc w:val="right"/>
      </w:pPr>
      <w:r>
        <w:t>В.В.МАЗУР</w:t>
      </w: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Normal0"/>
        <w:jc w:val="right"/>
        <w:outlineLvl w:val="0"/>
      </w:pPr>
      <w:r>
        <w:t>Утвержден</w:t>
      </w:r>
    </w:p>
    <w:p w:rsidR="00812B0C" w:rsidRDefault="005D3809">
      <w:pPr>
        <w:pStyle w:val="ConsPlusNormal0"/>
        <w:jc w:val="right"/>
      </w:pPr>
      <w:r>
        <w:t>распоряжением</w:t>
      </w:r>
    </w:p>
    <w:p w:rsidR="00812B0C" w:rsidRDefault="005D3809">
      <w:pPr>
        <w:pStyle w:val="ConsPlusNormal0"/>
        <w:jc w:val="right"/>
      </w:pPr>
      <w:r>
        <w:t>Администрации Томской области</w:t>
      </w:r>
    </w:p>
    <w:p w:rsidR="00812B0C" w:rsidRDefault="005D3809">
      <w:pPr>
        <w:pStyle w:val="ConsPlusNormal0"/>
        <w:jc w:val="right"/>
      </w:pPr>
      <w:r>
        <w:t>от 15.03.2024 N 179-ра</w:t>
      </w: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</w:pPr>
      <w:bookmarkStart w:id="1" w:name="P35"/>
      <w:bookmarkEnd w:id="1"/>
      <w:r>
        <w:lastRenderedPageBreak/>
        <w:t>ПАСПОРТ</w:t>
      </w:r>
    </w:p>
    <w:p w:rsidR="00812B0C" w:rsidRDefault="005D3809">
      <w:pPr>
        <w:pStyle w:val="ConsPlusTitle0"/>
        <w:jc w:val="center"/>
      </w:pPr>
      <w:r>
        <w:t>КОМПЛЕКСА ПРОЦЕССНЫХ МЕРОПРИЯТИЙ "ОРГАНИЗАЦИЯ ПРЕДОСТАВЛЕНИЯ</w:t>
      </w:r>
    </w:p>
    <w:p w:rsidR="00812B0C" w:rsidRDefault="005D3809">
      <w:pPr>
        <w:pStyle w:val="ConsPlusTitle0"/>
        <w:jc w:val="center"/>
      </w:pPr>
      <w:r>
        <w:t>НА ТЕРРИТОРИИ ТОМСКОЙ ОБЛАСТИ СРЕДНЕГО ПРОФЕССИОНАЛЬНОГО</w:t>
      </w:r>
    </w:p>
    <w:p w:rsidR="00812B0C" w:rsidRDefault="005D3809">
      <w:pPr>
        <w:pStyle w:val="ConsPlusTitle0"/>
        <w:jc w:val="center"/>
      </w:pPr>
      <w:r>
        <w:t>ОБРАЗОВАНИЯ, ДОПОЛНИТЕЛЬНО</w:t>
      </w:r>
      <w:r>
        <w:t>ГО ПРОФЕССИОНАЛЬНОГО ОБРАЗОВАНИЯ,</w:t>
      </w:r>
    </w:p>
    <w:p w:rsidR="00812B0C" w:rsidRDefault="005D3809">
      <w:pPr>
        <w:pStyle w:val="ConsPlusTitle0"/>
        <w:jc w:val="center"/>
      </w:pPr>
      <w:r>
        <w:t>ПРОФЕССИОНАЛЬНОГО ОБУЧЕНИЯ"</w:t>
      </w:r>
    </w:p>
    <w:p w:rsidR="00812B0C" w:rsidRDefault="00812B0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1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2B0C" w:rsidRDefault="005D380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27.08.2026 N 232-рп)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B0C" w:rsidRDefault="00812B0C">
            <w:pPr>
              <w:pStyle w:val="ConsPlusNormal0"/>
            </w:pP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Основные положения</w:t>
      </w:r>
    </w:p>
    <w:p w:rsidR="00812B0C" w:rsidRDefault="00812B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12B0C">
        <w:tc>
          <w:tcPr>
            <w:tcW w:w="4479" w:type="dxa"/>
            <w:vAlign w:val="center"/>
          </w:tcPr>
          <w:p w:rsidR="00812B0C" w:rsidRDefault="005D3809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4592" w:type="dxa"/>
            <w:vAlign w:val="center"/>
          </w:tcPr>
          <w:p w:rsidR="00812B0C" w:rsidRDefault="005D3809">
            <w:pPr>
              <w:pStyle w:val="ConsPlusNormal0"/>
            </w:pPr>
            <w:r>
              <w:t>Департамент образования Томской области (далее - ДОТО)</w:t>
            </w:r>
          </w:p>
        </w:tc>
      </w:tr>
      <w:tr w:rsidR="00812B0C">
        <w:tc>
          <w:tcPr>
            <w:tcW w:w="4479" w:type="dxa"/>
            <w:vAlign w:val="center"/>
          </w:tcPr>
          <w:p w:rsidR="00812B0C" w:rsidRDefault="005D380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812B0C" w:rsidRDefault="005D3809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  <w:tr w:rsidR="00812B0C">
        <w:tc>
          <w:tcPr>
            <w:tcW w:w="4479" w:type="dxa"/>
            <w:vAlign w:val="center"/>
          </w:tcPr>
          <w:p w:rsidR="00812B0C" w:rsidRDefault="005D3809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812B0C" w:rsidRDefault="005D3809">
            <w:pPr>
              <w:pStyle w:val="ConsPlusNormal0"/>
            </w:pPr>
            <w:r>
              <w:t>Подпрограмма (направление) "</w:t>
            </w:r>
            <w:r>
              <w:t>Развитие профессионального образования Томской области"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sectPr w:rsidR="00812B0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79"/>
        <w:gridCol w:w="1354"/>
        <w:gridCol w:w="1639"/>
        <w:gridCol w:w="1744"/>
        <w:gridCol w:w="1204"/>
        <w:gridCol w:w="1054"/>
        <w:gridCol w:w="724"/>
        <w:gridCol w:w="604"/>
        <w:gridCol w:w="604"/>
        <w:gridCol w:w="744"/>
        <w:gridCol w:w="744"/>
      </w:tblGrid>
      <w:tr w:rsidR="00812B0C">
        <w:tc>
          <w:tcPr>
            <w:tcW w:w="4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79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74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72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812B0C">
        <w:tc>
          <w:tcPr>
            <w:tcW w:w="4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79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3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639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4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2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0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72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6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6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2028 год</w:t>
            </w:r>
          </w:p>
        </w:tc>
      </w:tr>
      <w:tr w:rsidR="00812B0C">
        <w:tc>
          <w:tcPr>
            <w:tcW w:w="454" w:type="dxa"/>
          </w:tcPr>
          <w:p w:rsidR="00812B0C" w:rsidRDefault="00812B0C">
            <w:pPr>
              <w:pStyle w:val="ConsPlusNormal0"/>
            </w:pPr>
          </w:p>
        </w:tc>
        <w:tc>
          <w:tcPr>
            <w:tcW w:w="12594" w:type="dxa"/>
            <w:gridSpan w:val="11"/>
          </w:tcPr>
          <w:p w:rsidR="00812B0C" w:rsidRDefault="005D3809">
            <w:pPr>
              <w:pStyle w:val="ConsPlusNormal0"/>
            </w:pPr>
            <w:r>
              <w:t>Задача "</w:t>
            </w:r>
            <w:r>
              <w:t>Обеспечение реализации образовательных программ среднего профессионального образования, которое характеризуется повышением качества и доступности образования в Томской области"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</w:t>
            </w:r>
          </w:p>
        </w:tc>
        <w:tc>
          <w:tcPr>
            <w:tcW w:w="13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КПМ</w:t>
            </w:r>
          </w:p>
        </w:tc>
        <w:tc>
          <w:tcPr>
            <w:tcW w:w="163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0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3000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3700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3600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3800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4100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Доля выпускников, показавших качественную успеваемость по результатам итоговой аттестации</w:t>
            </w:r>
          </w:p>
        </w:tc>
        <w:tc>
          <w:tcPr>
            <w:tcW w:w="13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КПМ</w:t>
            </w:r>
          </w:p>
        </w:tc>
        <w:tc>
          <w:tcPr>
            <w:tcW w:w="163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76,2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77,5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77,8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78,2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78,5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</w:t>
            </w:r>
          </w:p>
        </w:tc>
        <w:tc>
          <w:tcPr>
            <w:tcW w:w="13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63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Численность граждан, охваченных деятельностью Центров опережающей профессиональной подготовки</w:t>
            </w:r>
          </w:p>
        </w:tc>
        <w:tc>
          <w:tcPr>
            <w:tcW w:w="13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63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0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25500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78000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812B0C" w:rsidRDefault="005D3809">
      <w:pPr>
        <w:pStyle w:val="ConsPlusTitle0"/>
        <w:jc w:val="center"/>
      </w:pPr>
      <w:r>
        <w:t>мероприятий в 2026 финансовом году</w:t>
      </w:r>
    </w:p>
    <w:p w:rsidR="00812B0C" w:rsidRDefault="00812B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7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812B0C">
        <w:tc>
          <w:tcPr>
            <w:tcW w:w="48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79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812B0C">
        <w:tc>
          <w:tcPr>
            <w:tcW w:w="48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79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2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49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3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3800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79" w:type="dxa"/>
          </w:tcPr>
          <w:p w:rsidR="00812B0C" w:rsidRDefault="005D3809">
            <w:pPr>
              <w:pStyle w:val="ConsPlusNormal0"/>
            </w:pPr>
            <w:r>
              <w:t>Доля выпускников, показавших качественную успеваемость по результатам итоговой аттестации</w:t>
            </w:r>
          </w:p>
        </w:tc>
        <w:tc>
          <w:tcPr>
            <w:tcW w:w="12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499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3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812B0C" w:rsidRDefault="00812B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1"/>
        <w:gridCol w:w="1474"/>
        <w:gridCol w:w="2154"/>
        <w:gridCol w:w="1644"/>
        <w:gridCol w:w="907"/>
        <w:gridCol w:w="680"/>
        <w:gridCol w:w="604"/>
        <w:gridCol w:w="904"/>
        <w:gridCol w:w="904"/>
        <w:gridCol w:w="904"/>
        <w:gridCol w:w="904"/>
      </w:tblGrid>
      <w:tr w:rsidR="00812B0C">
        <w:tc>
          <w:tcPr>
            <w:tcW w:w="4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1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08" w:type="dxa"/>
            <w:gridSpan w:val="2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812B0C">
        <w:tc>
          <w:tcPr>
            <w:tcW w:w="4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47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64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90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68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6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9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90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2028 год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Предоставление государственных услуг (работы выполнены) в сфере профессионального образования областными государственными организациями, подведомственными ДОТО, в соответствии с государственным заданием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Оказание государств</w:t>
            </w:r>
            <w:r>
              <w:t>енных услуг (выполнение работ), указанных в приложении к паспорту комплекса процессных мероприятий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государственных услуг (работ), выполненных в полном объеме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13</w:t>
            </w:r>
          </w:p>
        </w:tc>
      </w:tr>
      <w:tr w:rsidR="00812B0C">
        <w:tc>
          <w:tcPr>
            <w:tcW w:w="45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12B0C" w:rsidRDefault="005D3809">
            <w:pPr>
              <w:pStyle w:val="ConsPlusNormal0"/>
            </w:pPr>
            <w:r>
              <w:t xml:space="preserve">Финансовое обеспечение расходов на выплату государственной академической и государственной социальной стипендий студентам и государственного академического и государственного социального жалованья слушателям, </w:t>
            </w:r>
            <w:r>
              <w:lastRenderedPageBreak/>
              <w:t>обучающимся в областных государственных професс</w:t>
            </w:r>
            <w:r>
              <w:t>иональных образовательных организациях по очной форме обучения, за счет средств областного бюджета</w:t>
            </w:r>
          </w:p>
        </w:tc>
        <w:tc>
          <w:tcPr>
            <w:tcW w:w="1474" w:type="dxa"/>
            <w:vMerge w:val="restart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Принятие решения о назначении государственной академической стипендии, государственной социальной стипендии студентам и государствен</w:t>
            </w:r>
            <w:r>
              <w:t xml:space="preserve">ного академического жалованья, государственного социального жалованья слушателям, их </w:t>
            </w:r>
            <w:r>
              <w:lastRenderedPageBreak/>
              <w:t>начисление и перечисление обучающимся по очной форме обучения в областных государственных профессиональных организациях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Объем исполненных обязательств по выплате государст</w:t>
            </w:r>
            <w:r>
              <w:t>венной академической и государственной социальной стипендий и государственного академического и государственн</w:t>
            </w:r>
            <w:r>
              <w:lastRenderedPageBreak/>
              <w:t>ого социального жалованья слушателям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47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Численность обучающихся - получателей государственной стипендии или государственного жалованья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9509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9980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10024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10111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</w:t>
            </w:r>
            <w:r>
              <w:lastRenderedPageBreak/>
              <w:t>х образовательных организаци</w:t>
            </w:r>
            <w:r>
              <w:t>ях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социальной поддержки отдельным категориям обучающихся, установленным законодательством Российской Федерации и (или) Законом Томской области от 12 августа 2013 года N 149-ОЗ "Об образовании в Томской области" и Зак</w:t>
            </w:r>
            <w:r>
              <w:t xml:space="preserve">оном Томской области от 13 </w:t>
            </w:r>
            <w:r>
              <w:lastRenderedPageBreak/>
              <w:t>апреля 2016 года N 20-ОЗ "О случаях, объеме и порядке предоставления отдельным категориям обучающихся полного государственного обеспечения, а также иных дополнительных гарантий"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Численность обучающихся (обучавшихся), получивших у</w:t>
            </w:r>
            <w:r>
              <w:t>становленные законодательством Российской Федерации и (или) Томской области меры социальной поддержки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4856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4926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5224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5752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5914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5976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Организационное обеспечение деятельности ДОТО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Обеспечение бухгалтерской, экономической, юридической и материально-технической деятельности ДОТО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штатных единиц должностей, не относящихся к должностям государственной гражданской службы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69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Финансовое обеспечение расходов на мероприятия Всероссийского чемпионатного </w:t>
            </w:r>
            <w:r>
              <w:lastRenderedPageBreak/>
              <w:t>движения по профессиональному мастерству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Организация и проведение регионального этапа Всероссийского чемпионатного </w:t>
            </w:r>
            <w:r>
              <w:lastRenderedPageBreak/>
              <w:t xml:space="preserve">движения по профессиональному </w:t>
            </w:r>
            <w:r>
              <w:t xml:space="preserve">мастерству в Томской области: организация и проведение соревновательной части (аренда помещений; застройка конкурсной/демонстрационной площадок; организация регистрации участников; аренда и (или) приобретение, монтаж/демонтаж оборудования для компетенций; </w:t>
            </w:r>
            <w:r>
              <w:t xml:space="preserve">работа главных экспертов); медиасопровождение, организация региональной рекламной кампании; брендирование и навигация (изготовление информационных </w:t>
            </w:r>
            <w:r>
              <w:lastRenderedPageBreak/>
              <w:t>материалов и конструкций, изготовление полиграфической, раздаточной продукции); изготовление сувенирной и наг</w:t>
            </w:r>
            <w:r>
              <w:t>радной продукции; организация и проведение сопутствующих мероприятий чемпионатного движения (деловая программа и т.д.); организация церемоний открытия и закрытия регионального этапа чемпионатного движения. Организация участия победителей и их экспертов-нас</w:t>
            </w:r>
            <w:r>
              <w:t xml:space="preserve">тавников в итоговых чемпионатных </w:t>
            </w:r>
            <w:r>
              <w:lastRenderedPageBreak/>
              <w:t>мероприятиях. Обеспечение участников чемпионатных мероприятий отличительной формой одежды с символикой региона. Организация тренингов, направленных на формирование команды, повышение уверенности, формирование навыка находит</w:t>
            </w:r>
            <w:r>
              <w:t>ь выход в стрессовой ситуации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 xml:space="preserve">Количество мероприятий Всероссийского чемпионатного движения по </w:t>
            </w:r>
            <w:r>
              <w:lastRenderedPageBreak/>
              <w:t>профессиональному мастерству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</w:t>
            </w:r>
          </w:p>
        </w:tc>
      </w:tr>
      <w:tr w:rsidR="00812B0C">
        <w:tc>
          <w:tcPr>
            <w:tcW w:w="45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041" w:type="dxa"/>
            <w:vMerge w:val="restart"/>
          </w:tcPr>
          <w:p w:rsidR="00812B0C" w:rsidRDefault="005D3809">
            <w:pPr>
              <w:pStyle w:val="ConsPlusNormal0"/>
            </w:pPr>
            <w:r>
              <w:t>Финансовое обеспечение расходов на создание (обновление) материально-технической базы профессиональных образовательных организаций</w:t>
            </w:r>
          </w:p>
        </w:tc>
        <w:tc>
          <w:tcPr>
            <w:tcW w:w="1474" w:type="dxa"/>
            <w:vMerge w:val="restart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Создание (обновление) материально-технической базы мастерских, лабораторий, учебных аудито</w:t>
            </w:r>
            <w:r>
              <w:t xml:space="preserve">рий, площадок для практических занятий, центров </w:t>
            </w:r>
            <w:r>
              <w:lastRenderedPageBreak/>
              <w:t xml:space="preserve">психолого-педагогической, медицинской и социальной помощи профессиональных образовательных организаций, в том числе для: обеспечения соответствия материально-технической базы профессиональных образовательных </w:t>
            </w:r>
            <w:r>
              <w:t xml:space="preserve">организаций требованиям к материально-техническому и учебно-методическому обеспечению реализации образовательных программ, установленных федеральными государственными образовательными стандартами; обеспечения проведения </w:t>
            </w:r>
            <w:r>
              <w:lastRenderedPageBreak/>
              <w:t>государственной аттестации в форме д</w:t>
            </w:r>
            <w:r>
              <w:t>емонстрационного экзамена; создания и оснащения мастерских по компетенциям, в том числе на оснащение учебного предмета "Основы безопасности и защиты Родины", на оснащение учебного кабинета программным обеспечением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приобретенного оборудования, те</w:t>
            </w:r>
            <w:r>
              <w:t>хнических средств обучения и материалов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6067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47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приобретенно</w:t>
            </w:r>
            <w:r>
              <w:lastRenderedPageBreak/>
              <w:t>го оборудования, программного обеспечения, технических средств обучения и материалов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425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471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200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Предоставление премий Губернатора Томской области лучшим педагогическим и руководящим работникам в сфере среднего профессионального образования, профессионального обучения и </w:t>
            </w:r>
            <w:r>
              <w:lastRenderedPageBreak/>
              <w:t>дополнительного профессионального образования в Томской области, работникам органи</w:t>
            </w:r>
            <w:r>
              <w:t>заций, обеспечившим реализацию компонентов образовательной программы в форме практической подготовки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Предоставление премий Губернатора Томской области педагогическим и руководящим работникам в сфере среднего профессионального образования, профессионального обучения и дополнительного </w:t>
            </w:r>
            <w:r>
              <w:lastRenderedPageBreak/>
              <w:t xml:space="preserve">профессионального образования в Томской области, работникам организаций, </w:t>
            </w:r>
            <w:r>
              <w:t>обеспечивающих реализацию компонентов образовательной программы в форме практической подготовки, которые присуждаются по результатам конкурсов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педагогических и руководящих работников в сфере среднего профессионального образования, профессиональн</w:t>
            </w:r>
            <w:r>
              <w:t xml:space="preserve">ого обучения и </w:t>
            </w:r>
            <w:r>
              <w:lastRenderedPageBreak/>
              <w:t>дополнительного профессионального образования в Томской области, работников организаций, обеспечивающих реализацию компонентов образовательной программы в форме практической подготовки, которым предоставлены премии Губернатора Томской област</w:t>
            </w:r>
            <w:r>
              <w:t>и по результатам конкурсов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Предоставление премий Губернатора Томской области победителям и </w:t>
            </w:r>
            <w:r>
              <w:lastRenderedPageBreak/>
              <w:t>призерам чемпионатов (этапов чемпионатов), проводимых на всей территории Российской Федерации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Предоставление премий Губернатора Томской области победителям и </w:t>
            </w:r>
            <w:r>
              <w:lastRenderedPageBreak/>
              <w:t>призерам финалов чемпионатов по профессиональному мастерству "Профессионалы", Чемпионата высоких технологий и Чемпионата по профессиональному мастерству для лиц с ограниченными возможностями з</w:t>
            </w:r>
            <w:r>
              <w:t>доровья и инвалидностью "Абилимпикс", а также итоговых соревнований по компетенциям, не вошедшим в перечень компетенций финалов чемпионатов по профессиональному мастерству "Профессионалы" и Чемпионата высоких технологий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победителей и призеров, к</w:t>
            </w:r>
            <w:r>
              <w:t>оторым предоставлен</w:t>
            </w:r>
            <w:r>
              <w:lastRenderedPageBreak/>
              <w:t>ы премии по результатам финальных (национальных) этапов чемпионатов профессионального мастерства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12</w:t>
            </w:r>
          </w:p>
        </w:tc>
      </w:tr>
      <w:tr w:rsidR="00812B0C">
        <w:tc>
          <w:tcPr>
            <w:tcW w:w="45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2041" w:type="dxa"/>
            <w:vMerge w:val="restart"/>
          </w:tcPr>
          <w:p w:rsidR="00812B0C" w:rsidRDefault="005D3809">
            <w:pPr>
              <w:pStyle w:val="ConsPlusNormal0"/>
            </w:pPr>
            <w:r>
              <w:t>Обеспечение 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</w:t>
            </w:r>
          </w:p>
        </w:tc>
        <w:tc>
          <w:tcPr>
            <w:tcW w:w="1474" w:type="dxa"/>
            <w:vMerge w:val="restart"/>
          </w:tcPr>
          <w:p w:rsidR="00812B0C" w:rsidRDefault="005D3809">
            <w:pPr>
              <w:pStyle w:val="ConsPlusNormal0"/>
            </w:pPr>
            <w:r>
              <w:t>Проведение массовых мер</w:t>
            </w:r>
            <w:r>
              <w:t>оприятий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Обеспечение 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фед</w:t>
            </w:r>
            <w:r>
              <w:t>еральных и межрегиональных мероприятий, в которых приняли участие обучающиеся профессиональных образовательных организаций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47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обучающихся, их сопровождающих и экспертов-наставников, участвующих в мероприятиях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1081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700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Финансовое обеспечение выплат ежемесячного денежного </w:t>
            </w:r>
            <w:r>
              <w:lastRenderedPageBreak/>
              <w:t>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</w:t>
            </w:r>
            <w:r>
              <w:t>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выплат еже</w:t>
            </w:r>
            <w:r>
              <w:t xml:space="preserve">месячного денежного вознаграждения за </w:t>
            </w:r>
            <w:r>
              <w:lastRenderedPageBreak/>
              <w:t>классное руководство (кураторство), предоставляемых педагогическим работникам образовательных организаций, ежемесячно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выплат ежемесячного денежного вознагражден</w:t>
            </w:r>
            <w:r>
              <w:lastRenderedPageBreak/>
              <w:t>ия за классное руководство (кураторство), предо</w:t>
            </w:r>
            <w:r>
              <w:t>ставляемых педагогическим работникам образовательных организаций, ежемесячно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878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Материально-</w:t>
            </w:r>
            <w:r>
              <w:lastRenderedPageBreak/>
              <w:t>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Приобретен</w:t>
            </w:r>
            <w:r>
              <w:lastRenderedPageBreak/>
              <w:t>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lastRenderedPageBreak/>
              <w:t xml:space="preserve">Проведение </w:t>
            </w:r>
            <w:r>
              <w:lastRenderedPageBreak/>
              <w:t>Регионального марафона мастер-классов "Техномарафон": закупка расходных материалов для проведения мастер-классов; подготовка сценариев проведения мастер-классов для различных категорий участников; подготовка графика проведения мастер-классов; ор</w:t>
            </w:r>
            <w:r>
              <w:t>ганизация и проведение мастер-классов, итоговых соревнований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проведенных мастер-классов в рамках Регионального марафона "Техномарафон"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Единиц</w:t>
            </w:r>
            <w:r>
              <w:lastRenderedPageBreak/>
              <w:t>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Финансовое обеспечение выплат ежемесячного денежного вознаграждения советникам директоров по </w:t>
            </w:r>
            <w:r>
              <w:lastRenderedPageBreak/>
              <w:t>воспитанию и взаимодействию с детскими общественными объединениями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Текущая деятельность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выплат ежемесячного денежного вознаграждения советникам дире</w:t>
            </w:r>
            <w:r>
              <w:t xml:space="preserve">кторов по воспитанию и </w:t>
            </w:r>
            <w:r>
              <w:lastRenderedPageBreak/>
              <w:t>взаимодействию с детскими общественными объединениями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 xml:space="preserve">Количество советников директоров по воспитанию и взаимодействию с детскими общественными </w:t>
            </w:r>
            <w:r>
              <w:lastRenderedPageBreak/>
              <w:t>объединениями, получивших выплаты ежемесячного денежного вознаграждения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Приобретение товаров (работ, услуг) в р</w:t>
            </w:r>
            <w:r>
              <w:t>амках реализации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приобретенных товаров (работ, услуг) в рамках реализации мероприятий по обеспечению антитеррористиче</w:t>
            </w:r>
            <w:r>
              <w:t>ской защищенности объектов (территорий) профессиональных образовательных организаций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Финансовое обеспечение расходов на </w:t>
            </w:r>
            <w:r>
              <w:lastRenderedPageBreak/>
              <w:t>приобретение транспортных средств для осуществления деятельности образовательных организаций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Приобретение транспортных средств для </w:t>
            </w:r>
            <w:r>
              <w:lastRenderedPageBreak/>
              <w:t>осуществления деятельности образовательных организаций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 xml:space="preserve">Количество приобретенных </w:t>
            </w:r>
            <w:r>
              <w:lastRenderedPageBreak/>
              <w:t>транспортных средств для осуществления деятельности образовательных организаций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Приобретены учебники, учебные пособия в областные государственные профессиональные образовательные организации Томской области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Приобретение учебников, учебных пособий в областные государственные профессиональные образ</w:t>
            </w:r>
            <w:r>
              <w:t>овательные организации Томской области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приобретенных учебников, учебных пособий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20561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образования, и обучающимся в </w:t>
            </w:r>
            <w:r>
              <w:lastRenderedPageBreak/>
              <w:t>образовательных организациях высшего образования в пределах квоты приема на целевое обучени</w:t>
            </w:r>
            <w:r>
              <w:t>е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Предоставление мер материального стимулирования гражданам, заключившим договор о целевом обучении по образовательным программам высшего образования, и обучающимся в образовательных </w:t>
            </w:r>
            <w:r>
              <w:lastRenderedPageBreak/>
              <w:t>организациях высшего образования в пределах квот</w:t>
            </w:r>
            <w:r>
              <w:t>ы приема на целевое обучение в соответствии с законодательством Российской Федерации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граждан (обучающихся), заключивших договоры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32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Приобретена (изготовлена) сувенирная и наградная продукция для вручения участникам, победителям и призерам мероприятий регионального уровня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субсидий областным государственным бюджетным учреждениям на обеспе</w:t>
            </w:r>
            <w:r>
              <w:t>чение расходов на приобретение (изготовление) сувенирной, наградной продукции, в том числе подарков для участников, победителей и призеров мероприятий регионального уровня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Количество участников, победителей и призеров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Обеспечены расходы областных государственных учреждений на аренду недвижимого имущества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субсидии областным государственным учреждениям на обеспечение расходов на аренду 22 нежилых помещений объекта недвижимог</w:t>
            </w:r>
            <w:r>
              <w:t>о имущества, расположенного по адресу: г. Томск, пр-кт Развития, 3, в целях осуществления обучения по образовательным программам дополнительного образования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t>Площадь арендуемых помещений объекта недвижимого имущества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Квадратный метр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1092,45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Обеспечена оплата услуг по размещению (проживанию, питанию) обучающихся - участников профильных региональных </w:t>
            </w:r>
            <w:r>
              <w:lastRenderedPageBreak/>
              <w:t>(интенсивных) смен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lastRenderedPageBreak/>
              <w:t>Обеспечение текущей деятельности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субсидии областным государственным учреждениям на осуществл</w:t>
            </w:r>
            <w:r>
              <w:t xml:space="preserve">ение расходов по оплате услуг по размещению </w:t>
            </w:r>
            <w:r>
              <w:lastRenderedPageBreak/>
              <w:t>(проживанию, питанию) обучающихся - участников профильных региональных (интенсивных) смен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участников профильных региональных (интенсивных) смен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3500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3500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Проведен текущий ремонт объектов недвижимого имущества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субсидии областным государственным учреждениям на финансовое обеспечение расходов по проведению текущего ремонта объектов недвижимого имущества, принад</w:t>
            </w:r>
            <w:r>
              <w:t>лежащих учреждениям на праве оперативного управления:</w:t>
            </w:r>
          </w:p>
          <w:p w:rsidR="00812B0C" w:rsidRDefault="005D3809">
            <w:pPr>
              <w:pStyle w:val="ConsPlusNormal0"/>
            </w:pPr>
            <w:r>
              <w:t xml:space="preserve">1 объект в ОГБПОУ "Томский государственный педагогический колледж", расположенный по </w:t>
            </w:r>
            <w:r>
              <w:lastRenderedPageBreak/>
              <w:t>адресу: Томская область, Томский район, окрестности с. Калтай, стр. N 5;</w:t>
            </w:r>
          </w:p>
          <w:p w:rsidR="00812B0C" w:rsidRDefault="005D3809">
            <w:pPr>
              <w:pStyle w:val="ConsPlusNormal0"/>
            </w:pPr>
            <w:r>
              <w:t>1 объект в ОГБПОУ "</w:t>
            </w:r>
            <w:r>
              <w:t>Северский промышленный колледж", расположенный по адресу: Томская область, г. Северск, ул. Строителей, 25, стр. 1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отремонтированных областных объектов недвижимого имущества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Выплачены премии победителям регионального этап</w:t>
            </w:r>
            <w:r>
              <w:t>а Всероссийской 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Выплаты физическим лицам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Предоставление субсидии областным государственным бюджетным и автономным учреждениям, в отношении которых функции и полномочия учредителя осуществляет ДОТО, на финансовое обеспечение расходов по выплате премии </w:t>
            </w:r>
            <w:r>
              <w:lastRenderedPageBreak/>
              <w:t xml:space="preserve">победителям регионального этапа Всероссийской </w:t>
            </w:r>
            <w:r>
              <w:t>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победителей, призеров Всероссийской олимпиады школьников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45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Организованы мероприятия по развитию региональной системы</w:t>
            </w:r>
            <w:r>
              <w:t xml:space="preserve"> управления качеством общего образования в Томской области</w:t>
            </w:r>
          </w:p>
        </w:tc>
        <w:tc>
          <w:tcPr>
            <w:tcW w:w="1474" w:type="dxa"/>
          </w:tcPr>
          <w:p w:rsidR="00812B0C" w:rsidRDefault="005D3809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Предоставление субсидии областным государственным бюджетным и автономным учреждениям, в отношении которых функции и полномочия учредителя осуществляет ДОТО, на организацию и проведение бесплатных вебинаров для обучающихся </w:t>
            </w:r>
            <w:r>
              <w:lastRenderedPageBreak/>
              <w:t>образовательных учреждений с привл</w:t>
            </w:r>
            <w:r>
              <w:t>ечением квалифицированных преподавателей в целях совершенствования подготовки к ОГЭ и ЕГЭ для повышения качества образования в Томской области</w:t>
            </w:r>
          </w:p>
        </w:tc>
        <w:tc>
          <w:tcPr>
            <w:tcW w:w="1644" w:type="dxa"/>
          </w:tcPr>
          <w:p w:rsidR="00812B0C" w:rsidRDefault="005D3809">
            <w:pPr>
              <w:pStyle w:val="ConsPlusNormal0"/>
            </w:pPr>
            <w:r>
              <w:lastRenderedPageBreak/>
              <w:t>Количество организованных и проведенных мероприятий</w:t>
            </w:r>
          </w:p>
        </w:tc>
        <w:tc>
          <w:tcPr>
            <w:tcW w:w="907" w:type="dxa"/>
          </w:tcPr>
          <w:p w:rsidR="00812B0C" w:rsidRDefault="005D3809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611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</w:tbl>
    <w:p w:rsidR="00812B0C" w:rsidRDefault="00812B0C">
      <w:pPr>
        <w:pStyle w:val="ConsPlusNormal0"/>
        <w:sectPr w:rsidR="00812B0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812B0C" w:rsidRDefault="00812B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020"/>
        <w:gridCol w:w="1144"/>
        <w:gridCol w:w="1144"/>
        <w:gridCol w:w="1144"/>
        <w:gridCol w:w="1144"/>
        <w:gridCol w:w="1144"/>
      </w:tblGrid>
      <w:tr w:rsidR="00812B0C">
        <w:tc>
          <w:tcPr>
            <w:tcW w:w="232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720" w:type="dxa"/>
            <w:gridSpan w:val="5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Объем финансовог</w:t>
            </w:r>
            <w:r>
              <w:t>о обеспечения (тыс. руб.)</w:t>
            </w:r>
          </w:p>
        </w:tc>
      </w:tr>
      <w:tr w:rsidR="00812B0C">
        <w:tc>
          <w:tcPr>
            <w:tcW w:w="2324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2028 год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Комплекс процессных мероприятий "</w:t>
            </w:r>
            <w:r>
              <w:t>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3497228,8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4189757,4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4241195,5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4241792,1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3387254,6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4189757,4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4241195,5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4241792,1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 "</w:t>
            </w:r>
            <w:r>
              <w:t>Предоставление государственных услуг (выполнение работ) в сфере профессионального образования областными государственными организациями, подведомственными ДОТО, в соответствии с государственным заданием"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2710180,4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3302149,8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35381</w:t>
            </w:r>
            <w:r>
              <w:t>61,8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3566781,3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2710180,4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3302149,8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3538161,8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3566781,3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Мероприятие 2 "</w:t>
            </w:r>
            <w:r>
              <w:t>Финансовое обеспечение расходов на выплату государственной академической и государственной социальной стипендий студентам и государственного академического и государственного социального жалованья слушателям, обучающимся в областных государственных професс</w:t>
            </w:r>
            <w:r>
              <w:t>иональных образовательных организациях по очной форме обучения, за счет средств областного бюджета"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131214,4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134202,5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159011,5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159700,0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161100,0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131214,4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134202,5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159011,5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159700,0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161100,0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3 "</w:t>
            </w: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профессиональных образовательных организаци</w:t>
            </w:r>
            <w:r>
              <w:t>ях"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248681,2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253859,9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287389,1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295500,0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298600,0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248681,2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253859,9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287389,1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295500,0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298600,0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4 "Организационное обеспечение деятельности ДОТО"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77194,8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79337,6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89495,9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83086,1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83086,1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77194,8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79337,6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89495,9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83086,1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83086,1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Мероприятие 5 "</w:t>
            </w:r>
            <w:r>
              <w:t>Финансовое обеспечение расходов на мероприятия Всероссийского чемпионатного движения по профессиональному мастерству"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11058,5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7178,3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11058,5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7178,3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9048,0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6 "</w:t>
            </w:r>
            <w:r>
              <w:t xml:space="preserve">Финансовое обеспечение </w:t>
            </w:r>
            <w:r>
              <w:lastRenderedPageBreak/>
              <w:t>расходов на создание (обновление) материально-технической базы профессиональных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88207,9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33774,5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18179,3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19060,0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19060,0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88207,9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33774,5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18179,3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19060,0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19060,0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7 "</w:t>
            </w:r>
            <w:r>
              <w:t xml:space="preserve">Предоставление премий Губернатора Томской области лучшим педагогическим и руководящим работникам в сфере среднего </w:t>
            </w:r>
            <w:r>
              <w:lastRenderedPageBreak/>
              <w:t>профессионального образования, профессионального обучения и дополнительного профессионального образования в Томской области, работникам органи</w:t>
            </w:r>
            <w:r>
              <w:t>заций, обеспечивающим реализацию компонентов образовательной программы в форме практической подготовки"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3340,0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3340,0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-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Мероприятие 8 "</w:t>
            </w:r>
            <w:r>
              <w:t>Предоставление премий Губернатора Томской области победителям и призерам чемпионатов (этапов чемпионатов), проводимых на всей территории Российской Федерации"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1057,5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1057,5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846,0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9 "</w:t>
            </w:r>
            <w:r>
              <w:t xml:space="preserve">Обеспечение участия детей и молодежи из числа </w:t>
            </w:r>
            <w:r>
              <w:lastRenderedPageBreak/>
              <w:t>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13475,0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45175,9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13475,0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45175,9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29308,9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10 "</w:t>
            </w:r>
            <w:r>
              <w:t xml:space="preserve">Финансовое обеспечение выплат </w:t>
            </w:r>
            <w:r>
              <w:lastRenderedPageBreak/>
              <w:t>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</w:t>
            </w:r>
            <w:r>
              <w:t>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ДОТО; Департамент по </w:t>
            </w:r>
            <w:r>
              <w:lastRenderedPageBreak/>
              <w:t>культуре Томской области (да</w:t>
            </w:r>
            <w:r>
              <w:t>лее - ДК ТО)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109060,2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109060,2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11 "Материально-техническое обеспечение проведения Регионального марафона мастер-классов "Техномарафон"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24000,0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24000,0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12 "</w:t>
            </w:r>
            <w:r>
              <w:t>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ДОТО, ДК 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914,0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914,0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Мероприятие 13 "</w:t>
            </w: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Мероприятие 14 </w:t>
            </w:r>
            <w:r>
              <w:lastRenderedPageBreak/>
              <w:t>"</w:t>
            </w:r>
            <w:r>
              <w:t>Финансовое обеспечение расходов на приобретение транспортных средств для осуществления деятельности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28844,9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2736,0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28844,9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2736,0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15 "</w:t>
            </w:r>
            <w:r>
              <w:t xml:space="preserve">Приобретены учебники, учебные пособия в областные государственные профессиональные </w:t>
            </w:r>
            <w:r>
              <w:lastRenderedPageBreak/>
              <w:t>образовательные организации Томской области"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20834,0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20834,0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16 "</w:t>
            </w:r>
            <w:r>
              <w:t xml:space="preserve"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образования, и обучающимся в </w:t>
            </w:r>
            <w:r>
              <w:lastRenderedPageBreak/>
              <w:t>образовательных организациях высшего образования в пределах квоты приема на целевое обучени</w:t>
            </w:r>
            <w:r>
              <w:t>е"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147,5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147,5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1035,9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17 "</w:t>
            </w:r>
            <w:r>
              <w:t xml:space="preserve">Приобретена (изготовлена) сувенирная и наградная продукция для вручения участникам, победителям и призерам </w:t>
            </w:r>
            <w:r>
              <w:lastRenderedPageBreak/>
              <w:t>мероприятий регионального уровня"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1247,1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1247,1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18 "Обеспечены расходы областных государственных учреждений на аренду недвижимого имущества"</w:t>
            </w:r>
            <w:r>
              <w:t xml:space="preserve">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11290,8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11290,8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11290,8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19 "</w:t>
            </w:r>
            <w:r>
              <w:t>Обеспечена оплата услуг по размещению (проживанию, питанию) обучающихся - участников профильных региональных (интенсивных) смен"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6413,4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40436,1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61635,1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61635,1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6413,4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40436,1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61635,1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61635,1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20 "Проведен текущий ремонт объектов недвижимого имущества"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5225,0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1826,6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5225,0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1826,6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Мероприятие 21 "</w:t>
            </w:r>
            <w:r>
              <w:t>Выплачены премии победителям регионального этапа Всероссийской олимпиады школьников, призерам и победителям заключительного этапа Всероссийской олимпиады школьников"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3335,0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2139,0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3335,0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2139,0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lastRenderedPageBreak/>
              <w:t>Мероприятие 22 "</w:t>
            </w:r>
            <w:r>
              <w:t>Организованы мероприятия по развитию региональной системы управления качеством общего образования в Томской области"</w:t>
            </w:r>
          </w:p>
        </w:tc>
        <w:tc>
          <w:tcPr>
            <w:tcW w:w="1020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403,6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1588,6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403,6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1588,6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  <w:tr w:rsidR="00812B0C">
        <w:tc>
          <w:tcPr>
            <w:tcW w:w="2324" w:type="dxa"/>
            <w:vAlign w:val="center"/>
          </w:tcPr>
          <w:p w:rsidR="00812B0C" w:rsidRDefault="005D380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812B0C" w:rsidRDefault="00812B0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154"/>
        <w:gridCol w:w="1444"/>
        <w:gridCol w:w="1417"/>
        <w:gridCol w:w="1701"/>
        <w:gridCol w:w="1701"/>
      </w:tblGrid>
      <w:tr w:rsidR="00812B0C">
        <w:tc>
          <w:tcPr>
            <w:tcW w:w="60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Задача, мероприятие (результат)/контро</w:t>
            </w:r>
            <w:r>
              <w:lastRenderedPageBreak/>
              <w:t>льная точка</w:t>
            </w:r>
          </w:p>
        </w:tc>
        <w:tc>
          <w:tcPr>
            <w:tcW w:w="14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Дата наступления (окончания) </w:t>
            </w:r>
            <w:r>
              <w:lastRenderedPageBreak/>
              <w:t>контрольной точки</w:t>
            </w:r>
          </w:p>
        </w:tc>
        <w:tc>
          <w:tcPr>
            <w:tcW w:w="1417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Ответственный исполнител</w:t>
            </w:r>
            <w:r>
              <w:lastRenderedPageBreak/>
              <w:t>ь (наименование исполнительного органа, иного государственного органа, организации)</w:t>
            </w:r>
          </w:p>
        </w:tc>
        <w:tc>
          <w:tcPr>
            <w:tcW w:w="1701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701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 xml:space="preserve">Информационная система (источник </w:t>
            </w:r>
            <w:r>
              <w:lastRenderedPageBreak/>
              <w:t>данных)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государственных услуг (выполнение работ) в сфере профессионального образования областными государственными организациями, подведомственными ДОТО, в соответствии с государственным заданием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"Государственное задание на оказание государственных услуг (выполнение работ) утверждено (включено в реестр государственных заданий)"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31.03.2025</w:t>
            </w:r>
          </w:p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"Соглашение о порядке и условиях предоставления субсидии на выполнение государственного задания на </w:t>
            </w:r>
            <w:r>
              <w:lastRenderedPageBreak/>
              <w:t>оказание государственных услуг (выполнение работ) заключено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31.03.2025</w:t>
            </w:r>
          </w:p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</w:t>
            </w:r>
            <w:r>
              <w:t>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"Для оказания услуги (выполнения работы) подготовлено материально-техническое (кадровое) обеспечение (при необходимости)"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30.04.2024</w:t>
            </w:r>
          </w:p>
          <w:p w:rsidR="00812B0C" w:rsidRDefault="005D3809">
            <w:pPr>
              <w:pStyle w:val="ConsPlusNormal0"/>
              <w:jc w:val="center"/>
            </w:pPr>
            <w:r>
              <w:t>30.04.2025</w:t>
            </w:r>
          </w:p>
          <w:p w:rsidR="00812B0C" w:rsidRDefault="005D3809">
            <w:pPr>
              <w:pStyle w:val="ConsPlusNormal0"/>
              <w:jc w:val="center"/>
            </w:pPr>
            <w:r>
              <w:t>30.04.2026</w:t>
            </w:r>
          </w:p>
          <w:p w:rsidR="00812B0C" w:rsidRDefault="005D3809">
            <w:pPr>
              <w:pStyle w:val="ConsPlusNormal0"/>
              <w:jc w:val="center"/>
            </w:pPr>
            <w:r>
              <w:t>30.04.2027</w:t>
            </w:r>
          </w:p>
          <w:p w:rsidR="00812B0C" w:rsidRDefault="005D3809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 (самообследование ПОО)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Сайт ПОО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31.12.2024</w:t>
            </w:r>
          </w:p>
          <w:p w:rsidR="00812B0C" w:rsidRDefault="005D3809">
            <w:pPr>
              <w:pStyle w:val="ConsPlusNormal0"/>
              <w:jc w:val="center"/>
            </w:pPr>
            <w:r>
              <w:t>29.12.2025</w:t>
            </w:r>
          </w:p>
          <w:p w:rsidR="00812B0C" w:rsidRDefault="005D3809">
            <w:pPr>
              <w:pStyle w:val="ConsPlusNormal0"/>
              <w:jc w:val="center"/>
            </w:pPr>
            <w:r>
              <w:t>29.12.2026</w:t>
            </w:r>
          </w:p>
          <w:p w:rsidR="00812B0C" w:rsidRDefault="005D3809">
            <w:pPr>
              <w:pStyle w:val="ConsPlusNormal0"/>
              <w:jc w:val="center"/>
            </w:pPr>
            <w:r>
              <w:t>29.12.2027</w:t>
            </w:r>
          </w:p>
          <w:p w:rsidR="00812B0C" w:rsidRDefault="005D3809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Предварительный отчет о выполнении государственного задания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Предоставлен отчет о выполнении соглашения о порядке и условиях предоставления субсидии на выполнение государственного задания на оказание государственных услуг (выполнение работ)"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28.02.2025</w:t>
            </w:r>
          </w:p>
          <w:p w:rsidR="00812B0C" w:rsidRDefault="005D3809">
            <w:pPr>
              <w:pStyle w:val="ConsPlusNormal0"/>
              <w:jc w:val="center"/>
            </w:pPr>
            <w:r>
              <w:t>27.02.2026</w:t>
            </w:r>
          </w:p>
          <w:p w:rsidR="00812B0C" w:rsidRDefault="005D3809">
            <w:pPr>
              <w:pStyle w:val="ConsPlusNormal0"/>
              <w:jc w:val="center"/>
            </w:pPr>
            <w:r>
              <w:t>26.02.2027</w:t>
            </w:r>
          </w:p>
          <w:p w:rsidR="00812B0C" w:rsidRDefault="005D3809">
            <w:pPr>
              <w:pStyle w:val="ConsPlusNormal0"/>
              <w:jc w:val="center"/>
            </w:pPr>
            <w:r>
              <w:t>29.02.2028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 о выполнении государстве</w:t>
            </w:r>
            <w:r>
              <w:t>нного задания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Финансовое обеспечение расходов на выплату государственной академической и </w:t>
            </w:r>
            <w:r>
              <w:lastRenderedPageBreak/>
              <w:t>государственной социальной стипендий студентам и государственного академического и государственного социального жалованья слушателям, обучающимся в областных государственных професс</w:t>
            </w:r>
            <w:r>
              <w:t>иональных образовательных организациях по очной форме обучения за счет средств областного бюджета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28.03.2025</w:t>
            </w:r>
          </w:p>
          <w:p w:rsidR="00812B0C" w:rsidRDefault="005D3809">
            <w:pPr>
              <w:pStyle w:val="ConsPlusNormal0"/>
              <w:jc w:val="center"/>
            </w:pPr>
            <w:r>
              <w:t>27.03.2026</w:t>
            </w:r>
          </w:p>
          <w:p w:rsidR="00812B0C" w:rsidRDefault="005D3809">
            <w:pPr>
              <w:pStyle w:val="ConsPlusNormal0"/>
              <w:jc w:val="center"/>
            </w:pPr>
            <w:r>
              <w:t>29.03.2027</w:t>
            </w:r>
          </w:p>
          <w:p w:rsidR="00812B0C" w:rsidRDefault="005D3809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31.03.2024</w:t>
            </w:r>
          </w:p>
          <w:p w:rsidR="00812B0C" w:rsidRDefault="005D3809">
            <w:pPr>
              <w:pStyle w:val="ConsPlusNormal0"/>
              <w:jc w:val="center"/>
            </w:pPr>
            <w:r>
              <w:t>31.03.2025</w:t>
            </w:r>
          </w:p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2-й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30.06.2024</w:t>
            </w:r>
          </w:p>
          <w:p w:rsidR="00812B0C" w:rsidRDefault="005D3809">
            <w:pPr>
              <w:pStyle w:val="ConsPlusNormal0"/>
              <w:jc w:val="center"/>
            </w:pPr>
            <w:r>
              <w:t>30.06.2025</w:t>
            </w:r>
          </w:p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t>30.06.2027</w:t>
            </w:r>
          </w:p>
          <w:p w:rsidR="00812B0C" w:rsidRDefault="005D380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3-й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  <w:p w:rsidR="00812B0C" w:rsidRDefault="005D3809">
            <w:pPr>
              <w:pStyle w:val="ConsPlusNormal0"/>
              <w:jc w:val="center"/>
            </w:pPr>
            <w:r>
              <w:t>30.09.2026</w:t>
            </w:r>
          </w:p>
          <w:p w:rsidR="00812B0C" w:rsidRDefault="005D3809">
            <w:pPr>
              <w:pStyle w:val="ConsPlusNormal0"/>
              <w:jc w:val="center"/>
            </w:pPr>
            <w:r>
              <w:t>30.09.2027</w:t>
            </w:r>
          </w:p>
          <w:p w:rsidR="00812B0C" w:rsidRDefault="005D380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 4-й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31.12.2024</w:t>
            </w:r>
          </w:p>
          <w:p w:rsidR="00812B0C" w:rsidRDefault="005D3809">
            <w:pPr>
              <w:pStyle w:val="ConsPlusNormal0"/>
              <w:jc w:val="center"/>
            </w:pPr>
            <w:r>
              <w:lastRenderedPageBreak/>
              <w:t>29.12.2025</w:t>
            </w:r>
          </w:p>
          <w:p w:rsidR="00812B0C" w:rsidRDefault="005D3809">
            <w:pPr>
              <w:pStyle w:val="ConsPlusNormal0"/>
              <w:jc w:val="center"/>
            </w:pPr>
            <w:r>
              <w:t>29.12.2026</w:t>
            </w:r>
          </w:p>
          <w:p w:rsidR="00812B0C" w:rsidRDefault="005D3809">
            <w:pPr>
              <w:pStyle w:val="ConsPlusNormal0"/>
              <w:jc w:val="center"/>
            </w:pPr>
            <w:r>
              <w:t>29.12.2027</w:t>
            </w:r>
          </w:p>
          <w:p w:rsidR="00812B0C" w:rsidRDefault="005D3809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профессиональных образовательных организаци</w:t>
            </w:r>
            <w:r>
              <w:t>ях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28.03.2025</w:t>
            </w:r>
          </w:p>
          <w:p w:rsidR="00812B0C" w:rsidRDefault="005D3809">
            <w:pPr>
              <w:pStyle w:val="ConsPlusNormal0"/>
              <w:jc w:val="center"/>
            </w:pPr>
            <w:r>
              <w:t>27.03.2026</w:t>
            </w:r>
          </w:p>
          <w:p w:rsidR="00812B0C" w:rsidRDefault="005D3809">
            <w:pPr>
              <w:pStyle w:val="ConsPlusNormal0"/>
              <w:jc w:val="center"/>
            </w:pPr>
            <w:r>
              <w:t>29.03.2027</w:t>
            </w:r>
          </w:p>
          <w:p w:rsidR="00812B0C" w:rsidRDefault="005D3809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</w:t>
            </w:r>
            <w:r>
              <w:t xml:space="preserve"> 1-й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31.03.2024</w:t>
            </w:r>
          </w:p>
          <w:p w:rsidR="00812B0C" w:rsidRDefault="005D3809">
            <w:pPr>
              <w:pStyle w:val="ConsPlusNormal0"/>
              <w:jc w:val="center"/>
            </w:pPr>
            <w:r>
              <w:t>31.03.2025</w:t>
            </w:r>
          </w:p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2-й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30.06.2024</w:t>
            </w:r>
          </w:p>
          <w:p w:rsidR="00812B0C" w:rsidRDefault="005D3809">
            <w:pPr>
              <w:pStyle w:val="ConsPlusNormal0"/>
              <w:jc w:val="center"/>
            </w:pPr>
            <w:r>
              <w:t>30.06.2025</w:t>
            </w:r>
          </w:p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t>30.06.2027</w:t>
            </w:r>
          </w:p>
          <w:p w:rsidR="00812B0C" w:rsidRDefault="005D380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Выплаты осуществлены" 3-й </w:t>
            </w:r>
            <w:r>
              <w:lastRenderedPageBreak/>
              <w:t>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30.09.2024</w:t>
            </w:r>
          </w:p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  <w:p w:rsidR="00812B0C" w:rsidRDefault="005D3809">
            <w:pPr>
              <w:pStyle w:val="ConsPlusNormal0"/>
              <w:jc w:val="center"/>
            </w:pPr>
            <w:r>
              <w:t>30.09.2026</w:t>
            </w:r>
          </w:p>
          <w:p w:rsidR="00812B0C" w:rsidRDefault="005D3809">
            <w:pPr>
              <w:pStyle w:val="ConsPlusNormal0"/>
              <w:jc w:val="center"/>
            </w:pPr>
            <w:r>
              <w:lastRenderedPageBreak/>
              <w:t>30.09.2027</w:t>
            </w:r>
          </w:p>
          <w:p w:rsidR="00812B0C" w:rsidRDefault="005D380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31.12.2024</w:t>
            </w:r>
          </w:p>
          <w:p w:rsidR="00812B0C" w:rsidRDefault="005D3809">
            <w:pPr>
              <w:pStyle w:val="ConsPlusNormal0"/>
              <w:jc w:val="center"/>
            </w:pPr>
            <w:r>
              <w:t>29.12.2025</w:t>
            </w:r>
          </w:p>
          <w:p w:rsidR="00812B0C" w:rsidRDefault="005D3809">
            <w:pPr>
              <w:pStyle w:val="ConsPlusNormal0"/>
              <w:jc w:val="center"/>
            </w:pPr>
            <w:r>
              <w:t>29.12.2026</w:t>
            </w:r>
          </w:p>
          <w:p w:rsidR="00812B0C" w:rsidRDefault="005D3809">
            <w:pPr>
              <w:pStyle w:val="ConsPlusNormal0"/>
              <w:jc w:val="center"/>
            </w:pPr>
            <w:r>
              <w:t>29.12.2027</w:t>
            </w:r>
          </w:p>
          <w:p w:rsidR="00812B0C" w:rsidRDefault="005D3809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Организационное обеспечение деятельности ДОТО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мероприятия Всероссийского чемпионатного движения по профессиональному мастерству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Единая информационная система в сфере закупок (далее - ЕИС закупки)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27.03.2026</w:t>
            </w:r>
          </w:p>
          <w:p w:rsidR="00812B0C" w:rsidRDefault="005D3809">
            <w:pPr>
              <w:pStyle w:val="ConsPlusNormal0"/>
              <w:jc w:val="center"/>
            </w:pPr>
            <w:r>
              <w:t>29.03.2027</w:t>
            </w:r>
          </w:p>
          <w:p w:rsidR="00812B0C" w:rsidRDefault="005D3809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"Сведения о государственном (муниципальном) контракте внесены в </w:t>
            </w:r>
            <w:r>
              <w:t xml:space="preserve">реестр контрактов, </w:t>
            </w:r>
            <w:r>
              <w:lastRenderedPageBreak/>
              <w:t>заключенных заказчиками по результатам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28.03.2025</w:t>
            </w:r>
          </w:p>
          <w:p w:rsidR="00812B0C" w:rsidRDefault="005D3809">
            <w:pPr>
              <w:pStyle w:val="ConsPlusNormal0"/>
              <w:jc w:val="center"/>
            </w:pPr>
            <w:r>
              <w:t>30.04.2026</w:t>
            </w:r>
          </w:p>
          <w:p w:rsidR="00812B0C" w:rsidRDefault="005D3809">
            <w:pPr>
              <w:pStyle w:val="ConsPlusNormal0"/>
              <w:jc w:val="center"/>
            </w:pPr>
            <w:r>
              <w:t>30.04.2027</w:t>
            </w:r>
          </w:p>
          <w:p w:rsidR="00812B0C" w:rsidRDefault="005D3809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30.04.2024</w:t>
            </w:r>
          </w:p>
          <w:p w:rsidR="00812B0C" w:rsidRDefault="005D3809">
            <w:pPr>
              <w:pStyle w:val="ConsPlusNormal0"/>
              <w:jc w:val="center"/>
            </w:pPr>
            <w:r>
              <w:t>30.04.2025</w:t>
            </w:r>
          </w:p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t>30.06.2027</w:t>
            </w:r>
          </w:p>
          <w:p w:rsidR="00812B0C" w:rsidRDefault="005D380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документов о приемке выполненных работ, оказанных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30.05.2024</w:t>
            </w:r>
          </w:p>
          <w:p w:rsidR="00812B0C" w:rsidRDefault="005D3809">
            <w:pPr>
              <w:pStyle w:val="ConsPlusNormal0"/>
              <w:jc w:val="center"/>
            </w:pPr>
            <w:r>
              <w:t>30.05.2025</w:t>
            </w:r>
          </w:p>
          <w:p w:rsidR="00812B0C" w:rsidRDefault="005D3809">
            <w:pPr>
              <w:pStyle w:val="ConsPlusNormal0"/>
              <w:jc w:val="center"/>
            </w:pPr>
            <w:r>
              <w:t>30.09.2026</w:t>
            </w:r>
          </w:p>
          <w:p w:rsidR="00812B0C" w:rsidRDefault="005D3809">
            <w:pPr>
              <w:pStyle w:val="ConsPlusNormal0"/>
              <w:jc w:val="center"/>
            </w:pPr>
            <w:r>
              <w:t>30.09.2027</w:t>
            </w:r>
          </w:p>
          <w:p w:rsidR="00812B0C" w:rsidRDefault="005D380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</w:t>
            </w:r>
            <w:r>
              <w:t>ов на создание (обновление) материально-технической базы профессиональных образовательных организаций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  <w:p w:rsidR="00812B0C" w:rsidRDefault="005D3809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27.03.2026</w:t>
            </w:r>
          </w:p>
          <w:p w:rsidR="00812B0C" w:rsidRDefault="005D3809">
            <w:pPr>
              <w:pStyle w:val="ConsPlusNormal0"/>
              <w:jc w:val="center"/>
            </w:pPr>
            <w:r>
              <w:t>29.03.2027</w:t>
            </w:r>
          </w:p>
          <w:p w:rsidR="00812B0C" w:rsidRDefault="005D3809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соглашений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6.3.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"Сведения о государственном (муниципал</w:t>
            </w:r>
            <w:r>
              <w:t>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31.05.2024</w:t>
            </w:r>
          </w:p>
          <w:p w:rsidR="00812B0C" w:rsidRDefault="005D3809">
            <w:pPr>
              <w:pStyle w:val="ConsPlusNormal0"/>
              <w:jc w:val="center"/>
            </w:pPr>
            <w:r>
              <w:t>30.05.2025</w:t>
            </w:r>
          </w:p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t>30.06.2027</w:t>
            </w:r>
          </w:p>
          <w:p w:rsidR="00812B0C" w:rsidRDefault="005D380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Акт приемки выполненных работ, оказанных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30.10.2024</w:t>
            </w:r>
          </w:p>
          <w:p w:rsidR="00812B0C" w:rsidRDefault="005D3809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</w:t>
            </w:r>
            <w:r>
              <w:t xml:space="preserve"> государственному (муниципальному) контракту" за 9 месяцев текущего года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30.09.2026</w:t>
            </w:r>
          </w:p>
          <w:p w:rsidR="00812B0C" w:rsidRDefault="005D3809">
            <w:pPr>
              <w:pStyle w:val="ConsPlusNormal0"/>
              <w:jc w:val="center"/>
            </w:pPr>
            <w:r>
              <w:t>30.09.2027</w:t>
            </w:r>
          </w:p>
          <w:p w:rsidR="00812B0C" w:rsidRDefault="005D380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6.7.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Произведена оплата товаров, выполненных </w:t>
            </w:r>
            <w:r>
              <w:lastRenderedPageBreak/>
              <w:t>работ, оказанных услуг по государственному (муниципальному) контракту" за год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25.12.2026</w:t>
            </w:r>
          </w:p>
          <w:p w:rsidR="00812B0C" w:rsidRDefault="005D3809">
            <w:pPr>
              <w:pStyle w:val="ConsPlusNormal0"/>
              <w:jc w:val="center"/>
            </w:pPr>
            <w:r>
              <w:t>24.12.2027</w:t>
            </w:r>
          </w:p>
          <w:p w:rsidR="00812B0C" w:rsidRDefault="005D3809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Иной документ (реестр платежных </w:t>
            </w:r>
            <w:r>
              <w:lastRenderedPageBreak/>
              <w:t>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премий Губернатора Томской об</w:t>
            </w:r>
            <w:r>
              <w:t>ласти лучшим педагогическим и руководящим работникам в сфере среднего профессионального образования, профессионального обучения и дополнительного профессионального образования в Томской области, работникам организаций, обеспечивающим реализацию компонентов</w:t>
            </w:r>
            <w:r>
              <w:t xml:space="preserve"> образовательной программы в форме практической подготовки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</w:t>
            </w:r>
            <w:r>
              <w:t>" 2-й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 3-й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30.09.2024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7.4.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Предоставление премий победителям и призерам чемпионатов (этапов чемпионатов), проводимых на всей территории Российской Федерации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проведения и осуществления выплат"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28.06.2024</w:t>
            </w:r>
          </w:p>
          <w:p w:rsidR="00812B0C" w:rsidRDefault="005D3809">
            <w:pPr>
              <w:pStyle w:val="ConsPlusNormal0"/>
              <w:jc w:val="center"/>
            </w:pPr>
            <w:r>
              <w:t>27.06.2025</w:t>
            </w:r>
          </w:p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"Проведены чемпионаты профессионального мастерства"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30.11.2024</w:t>
            </w:r>
          </w:p>
          <w:p w:rsidR="00812B0C" w:rsidRDefault="005D3809">
            <w:pPr>
              <w:pStyle w:val="ConsPlusNormal0"/>
              <w:jc w:val="center"/>
            </w:pPr>
            <w:r>
              <w:t>28.11.2025</w:t>
            </w:r>
          </w:p>
          <w:p w:rsidR="00812B0C" w:rsidRDefault="005D3809">
            <w:pPr>
              <w:pStyle w:val="ConsPlusNormal0"/>
              <w:jc w:val="center"/>
            </w:pPr>
            <w:r>
              <w:t>30.11.2026</w:t>
            </w:r>
          </w:p>
          <w:p w:rsidR="00812B0C" w:rsidRDefault="005D3809">
            <w:pPr>
              <w:pStyle w:val="ConsPlusNormal0"/>
              <w:jc w:val="center"/>
            </w:pPr>
            <w:r>
              <w:t>30.11.2027</w:t>
            </w:r>
          </w:p>
          <w:p w:rsidR="00812B0C" w:rsidRDefault="005D3809">
            <w:pPr>
              <w:pStyle w:val="ConsPlusNormal0"/>
              <w:jc w:val="center"/>
            </w:pPr>
            <w:r>
              <w:t>30.11.2028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"Определены победители и призеры"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15.12.2024</w:t>
            </w:r>
          </w:p>
          <w:p w:rsidR="00812B0C" w:rsidRDefault="005D3809">
            <w:pPr>
              <w:pStyle w:val="ConsPlusNormal0"/>
              <w:jc w:val="center"/>
            </w:pPr>
            <w:r>
              <w:t>15.12.2025</w:t>
            </w:r>
          </w:p>
          <w:p w:rsidR="00812B0C" w:rsidRDefault="005D3809">
            <w:pPr>
              <w:pStyle w:val="ConsPlusNormal0"/>
              <w:jc w:val="center"/>
            </w:pPr>
            <w:r>
              <w:t>21.12.2026</w:t>
            </w:r>
          </w:p>
          <w:p w:rsidR="00812B0C" w:rsidRDefault="005D3809">
            <w:pPr>
              <w:pStyle w:val="ConsPlusNormal0"/>
              <w:jc w:val="center"/>
            </w:pPr>
            <w:r>
              <w:t>20.12.2027</w:t>
            </w:r>
          </w:p>
          <w:p w:rsidR="00812B0C" w:rsidRDefault="005D3809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8.4.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31.12.2024</w:t>
            </w:r>
          </w:p>
          <w:p w:rsidR="00812B0C" w:rsidRDefault="005D3809">
            <w:pPr>
              <w:pStyle w:val="ConsPlusNormal0"/>
              <w:jc w:val="center"/>
            </w:pPr>
            <w:r>
              <w:t>29.12.2025</w:t>
            </w:r>
          </w:p>
          <w:p w:rsidR="00812B0C" w:rsidRDefault="005D3809">
            <w:pPr>
              <w:pStyle w:val="ConsPlusNormal0"/>
              <w:jc w:val="center"/>
            </w:pPr>
            <w:r>
              <w:t>29.12.2026</w:t>
            </w:r>
          </w:p>
          <w:p w:rsidR="00812B0C" w:rsidRDefault="005D3809">
            <w:pPr>
              <w:pStyle w:val="ConsPlusNormal0"/>
              <w:jc w:val="center"/>
            </w:pPr>
            <w:r>
              <w:t>29.12.2027</w:t>
            </w:r>
          </w:p>
          <w:p w:rsidR="00812B0C" w:rsidRDefault="005D3809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Обеспечение </w:t>
            </w:r>
            <w:r>
              <w:lastRenderedPageBreak/>
              <w:t>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</w:t>
            </w:r>
            <w:r>
              <w:t>сийских и международных мероприятиях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9.1.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28.06.2024</w:t>
            </w:r>
          </w:p>
          <w:p w:rsidR="00812B0C" w:rsidRDefault="005D3809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приемк</w:t>
            </w:r>
            <w:r>
              <w:t>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29.11.2024</w:t>
            </w:r>
          </w:p>
          <w:p w:rsidR="00812B0C" w:rsidRDefault="005D380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Акт приемки выполненных работ, оказанных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Произведена оплата товаров, выполненных работ, оказанных </w:t>
            </w:r>
            <w:r>
              <w:lastRenderedPageBreak/>
              <w:t>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31.12.2024</w:t>
            </w:r>
          </w:p>
          <w:p w:rsidR="00812B0C" w:rsidRDefault="005D380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9.5.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"Утвержден перечень региональных, межрегиональных, всероссийских и</w:t>
            </w:r>
            <w:r>
              <w:t xml:space="preserve"> международных мероприятий"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29.06.2026</w:t>
            </w:r>
          </w:p>
          <w:p w:rsidR="00812B0C" w:rsidRDefault="005D3809">
            <w:pPr>
              <w:pStyle w:val="ConsPlusNormal0"/>
              <w:jc w:val="center"/>
            </w:pPr>
            <w:r>
              <w:t>28.06.2027</w:t>
            </w:r>
          </w:p>
          <w:p w:rsidR="00812B0C" w:rsidRDefault="005D3809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(возмещение) оказанных услуг по участию в мероприятиях" за 6 месяцев текущего года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15.07.2026</w:t>
            </w:r>
          </w:p>
          <w:p w:rsidR="00812B0C" w:rsidRDefault="005D3809">
            <w:pPr>
              <w:pStyle w:val="ConsPlusNormal0"/>
              <w:jc w:val="center"/>
            </w:pPr>
            <w:r>
              <w:t>15.07.2027</w:t>
            </w:r>
          </w:p>
          <w:p w:rsidR="00812B0C" w:rsidRDefault="005D3809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9.8.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(возмещение) оказанных услуг по участию в мероприятиях" за год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25.12.2026</w:t>
            </w:r>
          </w:p>
          <w:p w:rsidR="00812B0C" w:rsidRDefault="005D3809">
            <w:pPr>
              <w:pStyle w:val="ConsPlusNormal0"/>
              <w:jc w:val="center"/>
            </w:pPr>
            <w:r>
              <w:t>24.12.2027</w:t>
            </w:r>
          </w:p>
          <w:p w:rsidR="00812B0C" w:rsidRDefault="005D3809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9.9.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"Мероприятие проведено"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30.12.2026</w:t>
            </w:r>
          </w:p>
          <w:p w:rsidR="00812B0C" w:rsidRDefault="005D3809">
            <w:pPr>
              <w:pStyle w:val="ConsPlusNormal0"/>
              <w:jc w:val="center"/>
            </w:pPr>
            <w:r>
              <w:t>30.12.2027</w:t>
            </w:r>
          </w:p>
          <w:p w:rsidR="00812B0C" w:rsidRDefault="005D3809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Финансовое </w:t>
            </w:r>
            <w:r>
              <w:lastRenderedPageBreak/>
              <w:t>обеспечение выплат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</w:t>
            </w:r>
            <w:r>
              <w:t>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</w:t>
            </w:r>
            <w:r>
              <w:t>24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ДОТО ДК </w:t>
            </w:r>
            <w:r>
              <w:lastRenderedPageBreak/>
              <w:t>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10.1.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Выплаты </w:t>
            </w:r>
            <w:r>
              <w:lastRenderedPageBreak/>
              <w:t>осуществлены" 2-й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30.06.2024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10.4.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3-й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10.5.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Материально-техническое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Соглашение о предоставлении субсидии на материально-техническое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Сведения о договорах, заключенных по результатам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договоров на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11.3.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"Произведена приемка поставленных товаров, </w:t>
            </w:r>
            <w:r>
              <w:lastRenderedPageBreak/>
              <w:t>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10.10.2024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актов приемки вы</w:t>
            </w:r>
            <w:r>
              <w:t xml:space="preserve">полненных работ, оказанных </w:t>
            </w:r>
            <w:r>
              <w:lastRenderedPageBreak/>
              <w:t>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11.4.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812B0C" w:rsidRDefault="005D3809">
            <w:pPr>
              <w:pStyle w:val="ConsPlusNormal0"/>
              <w:jc w:val="center"/>
            </w:pPr>
            <w:r>
              <w:t>ДОТО ДК 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20.09.2024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13.3.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актов приемки выполненных работ, оказанных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13.4.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Финансовое обеспечение расходов на приобретение транспортных средств для осуществления деятельности образовательных организаций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01.09.2024 - 31.12.2025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30.11.2024</w:t>
            </w:r>
          </w:p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договоров (контрактов) на поставку товаров,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</w:t>
            </w:r>
            <w:r>
              <w:t>"Поставка транспортных средств"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20.12.2024</w:t>
            </w:r>
          </w:p>
          <w:p w:rsidR="00812B0C" w:rsidRDefault="005D380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Реестр документов о приемке поставленных товаров, выполненных работах, оказанных </w:t>
            </w:r>
            <w:r>
              <w:lastRenderedPageBreak/>
              <w:t>услугах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14.3.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товаров по государственному (муниципальному) контракту"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25.12.2024</w:t>
            </w:r>
          </w:p>
          <w:p w:rsidR="00812B0C" w:rsidRDefault="005D380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14.4.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"Сведения о бухгалтерском учете транспортных средств"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25.12.2024</w:t>
            </w:r>
          </w:p>
          <w:p w:rsidR="00812B0C" w:rsidRDefault="005D380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Инвентарная карточка учета нефинансовых активов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Приобретены учебники, учебные пособия в областные государственные профессиональные образовательные организации Томской области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20.03.2025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15.2.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15.3.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документов о приемке поставленных товаров, выполненных работах, оказанных услугах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15.4.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"Произведена оплата товаров, </w:t>
            </w:r>
            <w:r>
              <w:lastRenderedPageBreak/>
              <w:t>выполненных работ, оказанных услуг по договору"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30.06.2025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 и обучающимся в образовательных организациях высшего образования в пределах квоты приема на целевое обуч</w:t>
            </w:r>
            <w:r>
              <w:t>ение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01.01.2025 - 31.12.2028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"Документ, устанавливающий условия осуществления выплат, утвержден"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Договор о целевом обучении по образовательным программам высшего образования заключен"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30.10.2025</w:t>
            </w:r>
          </w:p>
          <w:p w:rsidR="00812B0C" w:rsidRDefault="005D3809">
            <w:pPr>
              <w:pStyle w:val="ConsPlusNormal0"/>
              <w:jc w:val="center"/>
            </w:pPr>
            <w:r>
              <w:t>30.10.2026</w:t>
            </w:r>
          </w:p>
          <w:p w:rsidR="00812B0C" w:rsidRDefault="005D3809">
            <w:pPr>
              <w:pStyle w:val="ConsPlusNormal0"/>
              <w:jc w:val="center"/>
            </w:pPr>
            <w:r>
              <w:t>29.10.2027</w:t>
            </w:r>
          </w:p>
          <w:p w:rsidR="00812B0C" w:rsidRDefault="005D3809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договоров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31.03.2026</w:t>
            </w:r>
          </w:p>
          <w:p w:rsidR="00812B0C" w:rsidRDefault="005D3809">
            <w:pPr>
              <w:pStyle w:val="ConsPlusNormal0"/>
              <w:jc w:val="center"/>
            </w:pPr>
            <w:r>
              <w:t>31.03.2027</w:t>
            </w:r>
          </w:p>
          <w:p w:rsidR="00812B0C" w:rsidRDefault="005D380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Иной документ (реестр платежных </w:t>
            </w:r>
            <w:r>
              <w:lastRenderedPageBreak/>
              <w:t>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16.4.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за 1-е полугодие текущего года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t>30.06.2027</w:t>
            </w:r>
          </w:p>
          <w:p w:rsidR="00812B0C" w:rsidRDefault="005D380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Выплаты осуществлены" за 9 месяцев текущего года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30.10.2025</w:t>
            </w:r>
          </w:p>
          <w:p w:rsidR="00812B0C" w:rsidRDefault="005D3809">
            <w:pPr>
              <w:pStyle w:val="ConsPlusNormal0"/>
              <w:jc w:val="center"/>
            </w:pPr>
            <w:r>
              <w:t>12.10.2026</w:t>
            </w:r>
          </w:p>
          <w:p w:rsidR="00812B0C" w:rsidRDefault="005D3809">
            <w:pPr>
              <w:pStyle w:val="ConsPlusNormal0"/>
              <w:jc w:val="center"/>
            </w:pPr>
            <w:r>
              <w:t>12.10.2027</w:t>
            </w:r>
          </w:p>
          <w:p w:rsidR="00812B0C" w:rsidRDefault="005D3809">
            <w:pPr>
              <w:pStyle w:val="ConsPlusNormal0"/>
              <w:jc w:val="center"/>
            </w:pPr>
            <w:r>
              <w:t>12.10.2028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16.6.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осуществлены" за год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29.12.2025</w:t>
            </w:r>
          </w:p>
          <w:p w:rsidR="00812B0C" w:rsidRDefault="005D3809">
            <w:pPr>
              <w:pStyle w:val="ConsPlusNormal0"/>
              <w:jc w:val="center"/>
            </w:pPr>
            <w:r>
              <w:t>29.12.2026</w:t>
            </w:r>
          </w:p>
          <w:p w:rsidR="00812B0C" w:rsidRDefault="005D3809">
            <w:pPr>
              <w:pStyle w:val="ConsPlusNormal0"/>
              <w:jc w:val="center"/>
            </w:pPr>
            <w:r>
              <w:t>29.12.2027</w:t>
            </w:r>
          </w:p>
          <w:p w:rsidR="00812B0C" w:rsidRDefault="005D3809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Приобретена (изготовлена) сувенирная и наградная продукция для вручения участникам, победителям и призерам мероприятий регионального уровня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08.08.2025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05.09.2025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17.3.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Произведена приемка поставленных товаров, выполненных </w:t>
            </w:r>
            <w:r>
              <w:lastRenderedPageBreak/>
              <w:t>работ, оказанных услуг"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31.10.2025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Реестр документов о приемке поставленных товаров, выполненных </w:t>
            </w:r>
            <w:r>
              <w:lastRenderedPageBreak/>
              <w:t>работах, оказанных услугах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17.4.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Обеспечены расходы областных государственных учреждений на аренду недвижимого имущества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Обеспечена оплата услуг по размещению (проживанию, питанию) обучающихся - участников профильных региональных (интенсивных) смен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Проведен текущий ремонт объектов недвижимого имущества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20.1.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"Объявлены конкурсные процедуры"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22.08.2025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20.2.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22.05.2026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20.3.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Заключен контракт (договор)"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30.09.2025</w:t>
            </w:r>
          </w:p>
          <w:p w:rsidR="00812B0C" w:rsidRDefault="005D3809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Контракт (договор) на оказание услуг (выполнение работ)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20.4.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20.12.2025</w:t>
            </w:r>
          </w:p>
          <w:p w:rsidR="00812B0C" w:rsidRDefault="005D3809">
            <w:pPr>
              <w:pStyle w:val="ConsPlusNormal0"/>
              <w:jc w:val="center"/>
            </w:pPr>
            <w:r>
              <w:t>19.06.2026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20.5.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25.12.2025</w:t>
            </w:r>
          </w:p>
          <w:p w:rsidR="00812B0C" w:rsidRDefault="005D380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Выплачены премии победителям регионального этапа Всероссийской 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Документы, необходимые для осуществления выплат, утверждены"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31.07.2025</w:t>
            </w:r>
          </w:p>
          <w:p w:rsidR="00812B0C" w:rsidRDefault="005D3809">
            <w:pPr>
              <w:pStyle w:val="ConsPlusNormal0"/>
              <w:jc w:val="center"/>
            </w:pPr>
            <w:r>
              <w:t>31.08.2026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"Документ, устанавливающий условия </w:t>
            </w:r>
            <w:r>
              <w:lastRenderedPageBreak/>
              <w:t>осуществления выплат, утвержден"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08.08.2025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Приказ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21.3.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"Выплаты премии победителям регионального этапа Всероссийской олимпиады школьников осуществлены"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18.08.2025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Выплаты победителям и призерам заключительного этапа Всероссийской олимпиады школьников осуществлены"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21.5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</w:t>
            </w:r>
            <w:r>
              <w:t xml:space="preserve">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21.6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 xml:space="preserve">Выплаты премии победителям регионального этапа Всероссийской олимпиады школьников, призерам и победителям заключительного этапа Всероссийской </w:t>
            </w:r>
            <w:r>
              <w:lastRenderedPageBreak/>
              <w:t>олимпиады школьников осуществлены"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15.12.2026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Организованы мероприяти</w:t>
            </w:r>
            <w:r>
              <w:t>я по развитию региональной системы управления качеством общего образования в Томской области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х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22.1.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Утвержден план мероприятий по развитию региональной системы управления качеством общего образования в Томской области за счет субсидии"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17.11.2025</w:t>
            </w:r>
          </w:p>
          <w:p w:rsidR="00812B0C" w:rsidRDefault="005D3809">
            <w:pPr>
              <w:pStyle w:val="ConsPlusNormal0"/>
              <w:jc w:val="center"/>
            </w:pPr>
            <w:r>
              <w:t>01.03.2026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План мероприятий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22.2.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</w:t>
            </w:r>
            <w:r>
              <w:t>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20.03.2026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22.3.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20.11.2025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План закупок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22.4.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"Заключены договоры"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30.11.2025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договоров на оказание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"Услуга оказана"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Реестр актов оказанных услуг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t>22.6.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30.06.2026</w:t>
            </w:r>
          </w:p>
          <w:p w:rsidR="00812B0C" w:rsidRDefault="005D3809">
            <w:pPr>
              <w:pStyle w:val="ConsPlusNormal0"/>
              <w:jc w:val="center"/>
            </w:pPr>
            <w:r>
              <w:lastRenderedPageBreak/>
              <w:t>25.12.2026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документ (реестр платежных документов)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812B0C">
        <w:tc>
          <w:tcPr>
            <w:tcW w:w="60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22.7.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Контрольная точка "Предоставлен отчет о выполнении мероприятия"</w:t>
            </w:r>
          </w:p>
        </w:tc>
        <w:tc>
          <w:tcPr>
            <w:tcW w:w="1444" w:type="dxa"/>
          </w:tcPr>
          <w:p w:rsidR="00812B0C" w:rsidRDefault="005D3809">
            <w:pPr>
              <w:pStyle w:val="ConsPlusNormal0"/>
              <w:jc w:val="center"/>
            </w:pPr>
            <w:r>
              <w:t>31.07.2026</w:t>
            </w:r>
          </w:p>
          <w:p w:rsidR="00812B0C" w:rsidRDefault="005D3809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701" w:type="dxa"/>
          </w:tcPr>
          <w:p w:rsidR="00812B0C" w:rsidRDefault="005D380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Normal0"/>
        <w:jc w:val="right"/>
        <w:outlineLvl w:val="1"/>
      </w:pPr>
      <w:r>
        <w:t>Приложение</w:t>
      </w:r>
    </w:p>
    <w:p w:rsidR="00812B0C" w:rsidRDefault="005D3809">
      <w:pPr>
        <w:pStyle w:val="ConsPlusNormal0"/>
        <w:jc w:val="right"/>
      </w:pPr>
      <w:r>
        <w:t>к паспорту</w:t>
      </w:r>
    </w:p>
    <w:p w:rsidR="00812B0C" w:rsidRDefault="005D3809">
      <w:pPr>
        <w:pStyle w:val="ConsPlusNormal0"/>
        <w:jc w:val="right"/>
      </w:pPr>
      <w:r>
        <w:t>комплекса процессных мероприятий "Организация предоставления</w:t>
      </w:r>
    </w:p>
    <w:p w:rsidR="00812B0C" w:rsidRDefault="005D3809">
      <w:pPr>
        <w:pStyle w:val="ConsPlusNormal0"/>
        <w:jc w:val="right"/>
      </w:pPr>
      <w:r>
        <w:t>на территории Томской области среднего профессионального</w:t>
      </w:r>
    </w:p>
    <w:p w:rsidR="00812B0C" w:rsidRDefault="005D3809">
      <w:pPr>
        <w:pStyle w:val="ConsPlusNormal0"/>
        <w:jc w:val="right"/>
      </w:pPr>
      <w:r>
        <w:t>образования, дополнительного профессионального образования,</w:t>
      </w:r>
    </w:p>
    <w:p w:rsidR="00812B0C" w:rsidRDefault="005D3809">
      <w:pPr>
        <w:pStyle w:val="ConsPlusNormal0"/>
        <w:jc w:val="right"/>
      </w:pPr>
      <w:r>
        <w:t>профессионального обучения"</w:t>
      </w:r>
    </w:p>
    <w:p w:rsidR="00812B0C" w:rsidRDefault="00812B0C">
      <w:pPr>
        <w:pStyle w:val="ConsPlusNormal0"/>
        <w:jc w:val="both"/>
      </w:pPr>
    </w:p>
    <w:p w:rsidR="00812B0C" w:rsidRDefault="005D3809">
      <w:pPr>
        <w:pStyle w:val="ConsPlusTitle0"/>
        <w:jc w:val="center"/>
      </w:pPr>
      <w:r>
        <w:t>СВОДНАЯ ИНФОРМАЦИЯ</w:t>
      </w:r>
    </w:p>
    <w:p w:rsidR="00812B0C" w:rsidRDefault="005D3809">
      <w:pPr>
        <w:pStyle w:val="ConsPlusTitle0"/>
        <w:jc w:val="center"/>
      </w:pPr>
      <w:r>
        <w:t>ОБ ОБЪЕМАХ ГОСУДАРСТВЕННЫХ УСЛ</w:t>
      </w:r>
      <w:r>
        <w:t>УГ (РАБОТ), ОКАЗЫВАЕМЫХ</w:t>
      </w:r>
    </w:p>
    <w:p w:rsidR="00812B0C" w:rsidRDefault="005D3809">
      <w:pPr>
        <w:pStyle w:val="ConsPlusTitle0"/>
        <w:jc w:val="center"/>
      </w:pPr>
      <w:r>
        <w:t>(ВЫПОЛНЯЕМЫХ) ОБЛАСТНЫМИ ГОСУДАРСТВЕННЫМИ УЧРЕЖДЕНИЯМИ</w:t>
      </w:r>
    </w:p>
    <w:p w:rsidR="00812B0C" w:rsidRDefault="005D3809">
      <w:pPr>
        <w:pStyle w:val="ConsPlusTitle0"/>
        <w:jc w:val="center"/>
      </w:pPr>
      <w:r>
        <w:t>В СООТВЕТСТВИИ С ГОСУДАРСТВЕННЫМ ЗАДАНИЕМ, В РАМКАХ</w:t>
      </w:r>
    </w:p>
    <w:p w:rsidR="00812B0C" w:rsidRDefault="005D3809">
      <w:pPr>
        <w:pStyle w:val="ConsPlusTitle0"/>
        <w:jc w:val="center"/>
      </w:pPr>
      <w:r>
        <w:t>РЕАЛИЗАЦИИ КОМПЛЕКСА ПРОЦЕССНЫХ МЕРОПРИЯТИЙ (КПМ)</w:t>
      </w:r>
    </w:p>
    <w:p w:rsidR="00812B0C" w:rsidRDefault="005D3809">
      <w:pPr>
        <w:pStyle w:val="ConsPlusTitle0"/>
        <w:jc w:val="center"/>
      </w:pPr>
      <w:r>
        <w:t>"ОРГАНИЗАЦИЯ ПРЕДОСТАВЛЕНИЯ НА ТЕРРИТОРИИ ТОМСКОЙ ОБЛАСТИ</w:t>
      </w:r>
    </w:p>
    <w:p w:rsidR="00812B0C" w:rsidRDefault="005D3809">
      <w:pPr>
        <w:pStyle w:val="ConsPlusTitle0"/>
        <w:jc w:val="center"/>
      </w:pPr>
      <w:r>
        <w:t>СРЕДНЕГО ПРОФЕССИ</w:t>
      </w:r>
      <w:r>
        <w:t>ОНАЛЬНОГО ОБРАЗОВАНИЯ, ДОПОЛНИТЕЛЬНОГО</w:t>
      </w:r>
    </w:p>
    <w:p w:rsidR="00812B0C" w:rsidRDefault="005D3809">
      <w:pPr>
        <w:pStyle w:val="ConsPlusTitle0"/>
        <w:jc w:val="center"/>
      </w:pPr>
      <w:r>
        <w:t>ПРОФЕССИОНАЛЬНОГО ОБРАЗОВАНИЯ, ПРОФЕССИОНАЛЬНОГО ОБУЧЕНИЯ"</w:t>
      </w: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sectPr w:rsidR="00812B0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175"/>
        <w:gridCol w:w="2478"/>
        <w:gridCol w:w="1676"/>
        <w:gridCol w:w="1722"/>
        <w:gridCol w:w="1761"/>
        <w:gridCol w:w="931"/>
        <w:gridCol w:w="931"/>
        <w:gridCol w:w="931"/>
        <w:gridCol w:w="1039"/>
        <w:gridCol w:w="1039"/>
        <w:gridCol w:w="1039"/>
      </w:tblGrid>
      <w:tr w:rsidR="00812B0C">
        <w:tc>
          <w:tcPr>
            <w:tcW w:w="48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041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587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879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Областные государственные учреждения, оказывающие государственную услугу (выполняющие работы)</w:t>
            </w:r>
          </w:p>
        </w:tc>
        <w:tc>
          <w:tcPr>
            <w:tcW w:w="1757" w:type="dxa"/>
            <w:vMerge w:val="restart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Наименование и</w:t>
            </w:r>
            <w:r>
              <w:t xml:space="preserve"> единица измерения показателей объема государственной услуги (работы)</w:t>
            </w:r>
          </w:p>
        </w:tc>
        <w:tc>
          <w:tcPr>
            <w:tcW w:w="3072" w:type="dxa"/>
            <w:gridSpan w:val="3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3432" w:type="dxa"/>
            <w:gridSpan w:val="3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Объем бюджетных ассигнований (тыс. руб.)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2028 год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5922" w:type="dxa"/>
            <w:gridSpan w:val="11"/>
          </w:tcPr>
          <w:p w:rsidR="00812B0C" w:rsidRDefault="005D3809">
            <w:pPr>
              <w:pStyle w:val="ConsPlusNormal0"/>
            </w:pPr>
            <w:r>
              <w:t>Государственные услуги</w:t>
            </w:r>
          </w:p>
        </w:tc>
      </w:tr>
      <w:tr w:rsidR="00812B0C">
        <w:tc>
          <w:tcPr>
            <w:tcW w:w="48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Реализация образовательных программ среднего профессионального образования - программ подготовки специалистов среднего звена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36.02.02 Зоотехния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2335589,4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2243682,4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2332219,0</w:t>
            </w: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36.02.02 Зоотехния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36.02.03 Зоотехния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79,2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35.02.01 Лесное и лесопарковое хозяйство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245,0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35.02.01 Лесное и лесопарковое хозяйство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44.02.02 Преподавание в начальных классах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"КСПК"; ОГБПОУ "ТГПК"; ОГБПОУ "СПК"; 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454,7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514,4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532,7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49.02.01 Физическая культура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"КСПК"; 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161,1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167,4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34.02.01 Сестринское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896,6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815,5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818,8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38.02.05 Товароведение и экспертиза качества потребительских товаров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42.02.01 Реклама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86,8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96,8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43.02.14 Гостиничное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35.02.16 Эксплуатация </w:t>
            </w:r>
            <w:r>
              <w:lastRenderedPageBreak/>
              <w:t>и ремонт сельскохозяйственной техники и оборудования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</w:t>
            </w:r>
            <w:r>
              <w:lastRenderedPageBreak/>
              <w:t>"ТАК"; ОГБПОУ "КАПТ"; ОГБПОУ "КТАБ"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323,9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290,5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263,8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35.02.16 Эксплуатация и ремонт сельскохозяйственной техники и оборудования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33.02.01 Фармация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44.02.01 Дошкольное образование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"КСПК"; ОГБПОУ "ТГПК"; ОГБПОУ "АТпромИС"</w:t>
            </w:r>
            <w:r>
              <w:t>; ОГБПОУ 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425,8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399,6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363,6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44.02.01 Дошкольное образование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44.02.03 Педагогика дополнительного образования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"ТГПК";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219,5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197,5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44.02.04 Специальное дошкольное образование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44.02.05 Коррекционная педагогика в начальном образовании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63,3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55,8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38.02.08 Торговое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38.02.04 Коммерция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35.02.05 Агрономия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89,6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54.02.01 Дизайн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"КИПТСУ"; 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160,6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178,6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176,1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35.02.04 Технология комплексной переработки древесины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22,0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43.02.13 Технология </w:t>
            </w:r>
            <w:r>
              <w:lastRenderedPageBreak/>
              <w:t>парикмахерского искусства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</w:t>
            </w:r>
            <w:r>
              <w:lastRenderedPageBreak/>
              <w:t>"КИПТСУ";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12,5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54.02.06 Изобразительное искусство и черчение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19.02.11 Технология продуктов питания из растительного сырья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94,6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54.02.02 Декоративно-прикладное искусство и народные промыслы (по видам)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"ТМТТ";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205,9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227,9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248,4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34.02.01 Сестринское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226,8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198,6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195,3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35.02.03 Технология деревообработки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107,5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39.02.02 Сурдокоммуникации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39.02.01 Социальная </w:t>
            </w:r>
            <w:r>
              <w:lastRenderedPageBreak/>
              <w:t>работа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</w:t>
            </w:r>
            <w:r>
              <w:lastRenderedPageBreak/>
              <w:t>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39.02.01 Социальная работа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"МТОТ";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43,1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35.02.12 Садово-парковое и ландшафтное строительство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36.02.01 Ветеринария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241,8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234,4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15.02.08 Технология машиностроения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164,7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195,7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23.02.01 Организация перевозок и управление на транспорте (по видам)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92,8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92,6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08.02.01 Строительство и эксплуатация зданий и сооружений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68,6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64,3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13.02.11 Техническая эксплуатация и </w:t>
            </w:r>
            <w:r>
              <w:lastRenderedPageBreak/>
              <w:t>обслуживание электрического и электромеханического 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"ТАК"; </w:t>
            </w:r>
            <w:r>
              <w:lastRenderedPageBreak/>
              <w:t>ОГБПОУ "ТомИнТех";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114,0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18.02.12 Технология аналитического контроля химических соединений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146,6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13.02.03 Электрические станции, сети и системы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13.02.12 Электрические станции, сети, их релейная защита и автоматизация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85,7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15.02.08 Технология машиностроения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73,2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82,5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15.02.09 Аддитивные технологии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79,3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10.02.05 Обеспечение информационной безопасности автоматизированных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"ТТИТ"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246,5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245,0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09.02.07 Информационные системы и программирование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"СПК"; ОГБПОУ "ТТИТ"; 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664,5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449,2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351,7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09.02.07 Информационные системы и программирование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"ТТИТ"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53,0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09.02.06 Сетевое и системное администрирование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"ТТИТ"; 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294,7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301,7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287,2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09.02.12 Техническая эксплуатация и сопровождение информационных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09.02.12 Техническая эксплуатация и сопровождение информационных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09.02.13 Интеграция решений с применением технологий искусственного интеллекта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62,6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104,6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09.02.11 Разработка и управление программным обеспечением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08.02.08 Монтаж и эксплуатация оборудования и систем газоснабжения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144,2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08.02.08 Монтаж и эксплуатация оборудования и систем газоснабжения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08.02.07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07.02.01 Архитектура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11.02.12 Почтовая связь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51,8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13.02.01 Тепловые электрические станции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93,3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108,3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13.02.08 Электроизоляционная, кабельная и конденсаторная техника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82,8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19.02.03 Технология хлеба, кондитерских и макаронных изделий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21.02.01 Разработка и эксплуатация нефтяных и газовых </w:t>
            </w:r>
            <w:r>
              <w:lastRenderedPageBreak/>
              <w:t>месторождений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157,5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178,5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08.02.01 Строительство и эксплуатация зданий и сооружений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240,5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08.02.05 Строительство и эксплуатация автомобильных дорог и аэродромов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22.02.06 Сварочное производство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</w:t>
            </w:r>
            <w:r>
              <w:t>АТпромИС"; 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15.02.06 Сварочное производство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15.02.19 Сварочное производство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</w:t>
            </w:r>
            <w:r>
              <w:t>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119,9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175,8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178,1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23.02.04 Техническая эксплуатация подъемно-транспортных, строительных, дорожных машин и </w:t>
            </w:r>
            <w:r>
              <w:lastRenderedPageBreak/>
              <w:t>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120,6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257,9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240,4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688,1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21.02.02 Бурение нефтяных и газовых скважин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215,9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205,1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187,1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26.02.03 Судовождение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"КТПРТ"; ОГБПОУ "ТТВТС"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351,6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392,6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415,1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43.02.15 Поварское и кондитерское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"КСПК"; ОГБПОУ "КИПТСУ"; ОГБПОУ "ШТИТ"; ОГБПОУ "МТОТ"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304,5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332,0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332,5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31.02.02 Акушерское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62,8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62,8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26.02.05 Эксплуатация судовых энергетических установок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146,7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147,7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142,7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26.02.01 Эксплуатация внутренних водных путей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68,8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75,3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27.02.07 Управление качеством продукции, процессов и услуг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131,7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132,7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121,7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13.02.02 Теплоснабжение и теплотехническое оборудование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73,8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21.02.03 Сооружение и эксплуатация газонефтепроводов и газонефтехранилищ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136,1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152,1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162,6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31.02.01 Лечебное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434,5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437,5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26.02.06 Эксплуатация судового электрооборудования </w:t>
            </w:r>
            <w:r>
              <w:lastRenderedPageBreak/>
              <w:t>и средств автоматики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142,2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165,2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179,2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08.02.05 Строительство и эксплуатация автомобильных дорог и аэродромов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95,9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15.02.14 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62,0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56,0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21.02.11 Геофизические методы поисков и разведки месторождений полезных ископаемых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80,5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15.02.17 Монтаж, техническое </w:t>
            </w:r>
            <w:r>
              <w:lastRenderedPageBreak/>
              <w:t>обслуживание, эксплуатация и ремонт промышленного 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"СПК"; </w:t>
            </w:r>
            <w:r>
              <w:lastRenderedPageBreak/>
              <w:t>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160,9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179,0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23.02.05 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"ШТИТ"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29,3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29.02.09 Печатное дело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35.02.02 Технология лесозаготовок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187,5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251,5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35.02.02 Технология лесозаготовок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"КТПРТ"; ОГБПОУ "МТОТ"; ОГБПОУ "ШТИТ"; </w:t>
            </w:r>
            <w:r>
              <w:lastRenderedPageBreak/>
              <w:t>ОГБПОУ "ТКГТ";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329,3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285,7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347,4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23.02.07 Техническое обслуживание и ремонт автотранспортных средств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"ШТИТ; ОГБПОУ "ТКГТ"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184,0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168,0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10.02.04 Обеспечение информационной безопасности телекоммуникационных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</w:t>
            </w:r>
            <w:r>
              <w:t>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135,6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13.02.02 Теплоснабжение и теплотехническое оборудование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46.02.01 Документационное обеспечение управления и архивоведение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15.02.10 Мехатроника и мобильная робототехника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11.02.16 Монтаж, техническое обслуживание и ремонт электронных приборов и устройств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114,8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54.02.04 Реставрация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53,3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08.02.11 Управление, эксплуатация и обслуживание многоквартирного дома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08.02.04 Водоснабжение и водоотведение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67,3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87,8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26.02.02 Судостроение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43.02.17 Технологии индустрии красоты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163,4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165,4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166,4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08.02.14 Эксплуатация и обслуживание многоквартирного дома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93,3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43.02.16 Туризм и гостеприимство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165,5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13.02.07 Электроснабжение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135,3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146,3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"ТАК"; ОГБПОУ "ТомИнТех";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233,2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276,3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266,3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25.02.08 Эксплуатация беспилотных авиационных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"ТАК"; ОГБПОУ "ТомИнТех"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08.02.12 Строительство и эксплуатация автомобильных дорог, аэродромов и городских путей сообщения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164,0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08.02.12 Строительство и эксплуатация автомобильных дорог, аэродромов и </w:t>
            </w:r>
            <w:r>
              <w:lastRenderedPageBreak/>
              <w:t>городских путей сообщения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29.02.11 Полиграфическое производство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65,3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15.02.18 Техническая эксплуатация и обслуживание роботизированного производства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63,7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113,3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35.02.06 Технология производства и переработки сельскохозяйственной продукции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11.02.17 Разработка электронных устройств и систем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73,3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09.02.09 Веб-</w:t>
            </w:r>
            <w:r>
              <w:lastRenderedPageBreak/>
              <w:t>разработка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</w:t>
            </w:r>
            <w:r>
              <w:lastRenderedPageBreak/>
              <w:t>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50,0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29.02.10 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44.02.07 Преподавание в основном общем образовании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35.02.18 Технология переработки древесины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63,7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82,0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Реализация образовательных программ среднего профессионального образования - программ подготовки квалифицированных рабочих, служащих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35.01.01 Мастер по лесному хозяйству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690031,8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662878,7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812B0C" w:rsidRDefault="005D3809">
            <w:pPr>
              <w:pStyle w:val="ConsPlusNormal0"/>
            </w:pPr>
            <w:r>
              <w:t>689036,1</w:t>
            </w: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35.01.27 Мастер сельскохозяйственного производства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"КТАБ"; ОГБПОУ "ТАК"; ОГБПОУ "КАПТ"; ОГБПОУ "ТПТ"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277,4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257,2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242,2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29.01.07 Портной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29.01.33 Мастер по изготовлению швейных изделий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"СПК"; ОГБПОУ "АТпромИС"; 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139,1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85,3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11.01.01 Монтажник радиоэлектронной аппаратуры и приборов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"ТТИТ"; 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127,4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125,1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35.01.11 Мастер сельскохозяйственного производства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"КТАБ"; ОГБПОУ "ТАК"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35.01.02 Станочник деревообрабатывающих станков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23.01.07 Машинист крана (крановщик)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15.01.05 Сварщик (ручной и частично механизированной </w:t>
            </w:r>
            <w:r>
              <w:lastRenderedPageBreak/>
              <w:t>сварки (наплавки)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"ТМТТ"; ОГБПОУ </w:t>
            </w:r>
            <w:r>
              <w:lastRenderedPageBreak/>
              <w:t>"ТКСТ"; ОГБПОУ "ТПТ"; ОГБПОУ "ТПГК"; 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270,4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246,1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230,2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18.01.33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23.01.06 Машинист дорожных и строительных машин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"ТМТТ"; 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48,1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69,6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66,1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43.01.09 Повар, кондитер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"МТОТ"; ОГБПОУ "КСПК"; ОГБПОУ "ШТИТ"; ОГБПОУ "ТАК"</w:t>
            </w:r>
            <w:r>
              <w:t xml:space="preserve">; </w:t>
            </w:r>
            <w:r>
              <w:lastRenderedPageBreak/>
              <w:t>ОГБПОУ "КТПРТ"; ОГБПОУ "ТПГК"; 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629,3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593,4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540,9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08.01.28 Мастер отделочных строительных и декоративных работ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"КАПТ"; 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128,5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153,5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174,0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"СПК"; ОГБПОУ "ТомИнТех"; ОГБПОУ "ТПТ"; 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137,4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133,9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153,2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23.01.17 Мастер по ремонту и обслуживанию автомобилей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"ТМТТ"; ОГБПОУ "ШТИТ"; ОГБПОУ "АТпромИС"; ОГБПОУ "КСПК"; ОГБПОУ </w:t>
            </w:r>
            <w:r>
              <w:lastRenderedPageBreak/>
              <w:t>"КТПРТ"; ОГБПОУ "ТКГТ"; ОГБПОУ "МТОТ"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304,1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281,0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254,7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15.01.35 Мастер слесарных работ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86,7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15.01.31 Мастер контрольно-измерительных приборов и автоматики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15.01.37 Слесарь-наладчик контрольно-измерительных приборов и автоматики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"ТЭПК"; 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107,6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127,6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151,1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15.01.38 Оператор-наладчик металлообрабатывающих станков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81,7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94,2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109,2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23.01.08 Слесарь по ремонту строительных машин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75,7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85,2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91,2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54.01.20 Графический дизайнер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120,7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124,7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112,7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35.01.19 Мастер садово-паркового и ландшафтного строительства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43,8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08.01.24 Мастер столярно-плотничных, паркетных и стекольных работ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38,8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19.01.19 Аппаратчик-оператор производства продуктов питания животного происхождения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"КТАБ"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40,3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21.01.03 Бурильщик эксплуатационных и разведочных скважин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"КСПК"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35.01.25 Оператор-станочник деревообрабатывающего оборудования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35.01.24 Управляющий сельской усадьбой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15.01.09 Машинист </w:t>
            </w:r>
            <w:r>
              <w:lastRenderedPageBreak/>
              <w:t>лесозаготовительных и трелевочных машин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</w:t>
            </w:r>
            <w:r>
              <w:lastRenderedPageBreak/>
              <w:t>"АТпромИС"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63,1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71,6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89,1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08.01.29 Мастер по ремонту и обслуживанию инженерных систем жилищно-коммунального хозяйства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41,3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27,5</w:t>
            </w: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35.02.26 Мастер растениеводства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45,8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34,5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15,8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18.01.26 Аппаратчик-оператор нефтехимического производства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12,0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 xml:space="preserve">Реализация основных профессиональных образовательных программ профессионального обучения - программ профессиональной подготовки по профессиям рабочих, должностям </w:t>
            </w:r>
            <w:r>
              <w:lastRenderedPageBreak/>
              <w:t>служащих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lastRenderedPageBreak/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"АТпромИС"; ОГБПОУ "КТАБ"; ОГБПОУ "КИПТСУ"; ОГБПОУ "КА</w:t>
            </w:r>
            <w:r>
              <w:t xml:space="preserve">ПТ"; ОГБПОУ "КТПРТ"; ОГБПОУ "МТОТ"; ОГБПОУ </w:t>
            </w:r>
            <w:r>
              <w:lastRenderedPageBreak/>
              <w:t>"ШТИТ"; ОГБПОУ "СПК"; ОГБПОУ "ТКГТ"; ОГБПОУ "ТАК"; ОГБПОУ "ТГПК"; ОГБПОУ "ТКСТ"; ОГБПОУ "ТМТТ"; ОГБПОУ "ТомИнТех"; ОГБПОУ "ТПГК"; ОГБПОУ "ТПТ"; ОГБПОУ "ТТИТ"; ОГБПОУ "ТЭПК";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Человеко-часов (человеко-ч</w:t>
            </w:r>
            <w:r>
              <w:t>ас)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139108,8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133634,8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138908,1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"АТпромИС"; ОГБПОУ "КТАБ"; ОГБПОУ "КИПТСУ"; </w:t>
            </w:r>
            <w:r>
              <w:lastRenderedPageBreak/>
              <w:t xml:space="preserve">ОГБПОУ "КАПТ"; ОГБПОУ "КСПК"; ОГБПОУ "КТПРТ"; ОГБПОУ "МТОТ"; ОГБПОУ "ШТИТ"; ОГБПОУ "ТАК"; ОГБПОУ "ТКСТ"; ОГБПОУ "ТПГК"; ОГБПОУ </w:t>
            </w:r>
            <w:r>
              <w:t>"ТПТ"; ОГБПОУ "ТТСТ"; ОГБПОУ "ТЛТ"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567443,7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564043,5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559079,5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2041" w:type="dxa"/>
            <w:vMerge w:val="restart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ОГБУ "ЦОПП"; 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10813,0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10813,0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10813,0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"ТБМК"; ОГБУ "ЦОПП"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Коррекционно-развивающая, компенсирующая и логопедическая помощь обучающимся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6358,9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6358,9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6358,9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Психолого-медико-педагогическое обследование детей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38968,5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38968,5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38968,5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4426,5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4426,5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4426,5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Реализация дополнительных общеразвивающих программ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3503,3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3503,3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3503,3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2154" w:type="dxa"/>
          </w:tcPr>
          <w:p w:rsidR="00812B0C" w:rsidRDefault="005D3809">
            <w:pPr>
              <w:pStyle w:val="ConsPlusNormal0"/>
            </w:pPr>
            <w: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"КТАБ"; ОГБПОУ "КАПТ"; ОГБПОУ "АТпромИС"; ОГБПОУ </w:t>
            </w:r>
            <w:r>
              <w:lastRenderedPageBreak/>
              <w:t>"КСПК"; ОГБПОУ "ТАК"; ОГБПОУ "КТПРТ"; ОГБПОУ "МТОТ"; ОГБПОУ "ШТИТ"; ОГБПОУ "ТПГК"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196,5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182,2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33767,8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32439,0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33719,1</w:t>
            </w:r>
          </w:p>
        </w:tc>
      </w:tr>
      <w:tr w:rsidR="00812B0C">
        <w:tc>
          <w:tcPr>
            <w:tcW w:w="484" w:type="dxa"/>
          </w:tcPr>
          <w:p w:rsidR="00812B0C" w:rsidRDefault="005D3809">
            <w:pPr>
              <w:pStyle w:val="ConsPlusNormal0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5922" w:type="dxa"/>
            <w:gridSpan w:val="11"/>
          </w:tcPr>
          <w:p w:rsidR="00812B0C" w:rsidRDefault="005D3809">
            <w:pPr>
              <w:pStyle w:val="ConsPlusNormal0"/>
            </w:pPr>
            <w:r>
              <w:t>Государственные работы</w:t>
            </w: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Организация и проведение мероприятий в сфере образования для обучающихся (в том числе одаренных обучающихся и обучающихся с ограниченными возможностями здоровья) и (или) работников образовательных организаций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1. Организация и проведение олимпиад, фестивале</w:t>
            </w:r>
            <w:r>
              <w:t>й, конкурсов, выставок, соревнований, учебно-тренировочных сборов, форумов, слетов, акций, конференций, интеллектуальных игр, торжественных церемоний, образовательных событий, ассамблей для обучающихся, проведение мероприятий (сборов) военно-</w:t>
            </w:r>
            <w:r>
              <w:lastRenderedPageBreak/>
              <w:t>патриотической</w:t>
            </w:r>
            <w:r>
              <w:t xml:space="preserve"> направленности и иных мероприятий, направленных на развитие у обучающихся образовательных организаций интеллектуальных и творческих способностей (в частности, профессионального мастерства), способностей к занятиям физической культурой и спортом, интереса </w:t>
            </w:r>
            <w:r>
              <w:t>к научной (научно-исследовательской) деятельности, проведение профориентационной и профилактической работы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"ТГПК"; ОГБУ "ЦОПП";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мероприятий, единиц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505,0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508,0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120399,3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120791,0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120791,0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2. Проведение профильных смен для обучающихся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мероприятий, единиц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3. Организация и проведение научно-</w:t>
            </w:r>
            <w:r>
              <w:lastRenderedPageBreak/>
              <w:t>практических конференций, семинаров, смотров, форумов, профессиональных конкурсов, совещаний и иных мероприятий в системе образования для работников сферы образования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 xml:space="preserve">ОГБПОУ "ТГПК"; ОГБУ </w:t>
            </w:r>
            <w:r>
              <w:lastRenderedPageBreak/>
              <w:t>"ЦОПП"; 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Колич</w:t>
            </w:r>
            <w:r>
              <w:t xml:space="preserve">ество мероприятий, </w:t>
            </w:r>
            <w:r>
              <w:lastRenderedPageBreak/>
              <w:t>единиц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76,0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Функционирование Центра опережающей профессиональной подготовки (Устав)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Обеспечение функционирования цифровой платформы, а также создание и поддержание в актуальном состоянии баз данных и информационных ресурсов в целях комплексного оперативного управления опережающей профессиональной подготовкой в Томской области, а также соп</w:t>
            </w:r>
            <w:r>
              <w:t xml:space="preserve">ровождение информационных систем для обеспечения деятельности в </w:t>
            </w:r>
            <w:r>
              <w:lastRenderedPageBreak/>
              <w:t>профессиональном образовании Томской области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цифровых платформ, информационных ресурсов, информационных систем, баз данных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48558,8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50611,1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50611,1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Организация и координация взаимодействия заказчиков образовательных программ, образовательных организаций, с целью формирования и обеспечения функционирования сети опережающей профессиональной подготовки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заключенных договоров (штук)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Организация и проведение мероприятий профессиональной ориентации для обучающихся общеобразовательных организаций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Организация работы по содействию трудоустройства выпускников </w:t>
            </w:r>
            <w:r>
              <w:lastRenderedPageBreak/>
              <w:t xml:space="preserve">профессиональных образовательных организаций Томской области, в том числе подготовка аналитических отчетов о состоянии рынка труда, рынка вакансий, перспектив развития отраслей экономики Томской </w:t>
            </w:r>
            <w:r>
              <w:t>области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ОГБУ "ЦОПП"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Информационно-методическое обеспечение функционирования системы образования Томской области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Организационное сопровождение реализации федеральных государственных образовательных стандартов (в том числе в части проведения демонстрационного экзамена)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47282,9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48838,7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48838,7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Сбор, обработка и предоставление исполнительным органам Томской области информации о системе образования Томской области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"ТГПК"; ОГБПОУ "ТТСТ"; ОГБУ "ЦОПП"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 xml:space="preserve">Количество информационных материалов, предоставленных исполнительным органам </w:t>
            </w:r>
            <w:r>
              <w:lastRenderedPageBreak/>
              <w:t>Томской о</w:t>
            </w:r>
            <w:r>
              <w:t>бласти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lastRenderedPageBreak/>
              <w:t>358,0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358,0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358,0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Организация работы информационно-образовательного портала по работе с одаренными детьми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информационных материалов, размещенных на сайте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154" w:type="dxa"/>
            <w:vMerge w:val="restart"/>
          </w:tcPr>
          <w:p w:rsidR="00812B0C" w:rsidRDefault="005D3809">
            <w:pPr>
              <w:pStyle w:val="ConsPlusNormal0"/>
            </w:pPr>
            <w:r>
              <w:t>Организация предоставления психолого-педагогической помощи обучающимся, испытывающим трудности в освоении основных общеобразовательных программ, своем развитии и социальной адаптации</w:t>
            </w: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>Информационное сопровождение деятельности территориальных психолого-медик</w:t>
            </w:r>
            <w:r>
              <w:t>о-педагогических комиссий муниципальных органов, осуществляющих управление в сфере образования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810,8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810,8</w:t>
            </w:r>
          </w:p>
        </w:tc>
        <w:tc>
          <w:tcPr>
            <w:tcW w:w="1144" w:type="dxa"/>
            <w:vMerge w:val="restart"/>
          </w:tcPr>
          <w:p w:rsidR="00812B0C" w:rsidRDefault="005D3809">
            <w:pPr>
              <w:pStyle w:val="ConsPlusNormal0"/>
              <w:jc w:val="center"/>
            </w:pPr>
            <w:r>
              <w:t>810,8</w:t>
            </w:r>
          </w:p>
        </w:tc>
      </w:tr>
      <w:tr w:rsidR="00812B0C"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2041" w:type="dxa"/>
          </w:tcPr>
          <w:p w:rsidR="00812B0C" w:rsidRDefault="005D3809">
            <w:pPr>
              <w:pStyle w:val="ConsPlusNormal0"/>
            </w:pPr>
            <w:r>
              <w:t xml:space="preserve">Организационно-методическое обеспечение исполнения мероприятий индивидуальной программы реабилитации или </w:t>
            </w:r>
            <w:r>
              <w:lastRenderedPageBreak/>
              <w:t>абилитации обучающихся с ограниченными возможностями здоровья</w:t>
            </w:r>
          </w:p>
        </w:tc>
        <w:tc>
          <w:tcPr>
            <w:tcW w:w="1587" w:type="dxa"/>
          </w:tcPr>
          <w:p w:rsidR="00812B0C" w:rsidRDefault="005D3809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812B0C" w:rsidRDefault="005D3809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812B0C" w:rsidRDefault="005D3809">
            <w:pPr>
              <w:pStyle w:val="ConsPlusNormal0"/>
              <w:jc w:val="center"/>
            </w:pPr>
            <w:r>
              <w:t>Количество программ реабилитации (абилитации) (единиц)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  <w:vAlign w:val="center"/>
          </w:tcPr>
          <w:p w:rsidR="00812B0C" w:rsidRDefault="005D380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  <w:tc>
          <w:tcPr>
            <w:tcW w:w="0" w:type="auto"/>
            <w:vMerge/>
          </w:tcPr>
          <w:p w:rsidR="00812B0C" w:rsidRDefault="00812B0C">
            <w:pPr>
              <w:pStyle w:val="ConsPlusNormal0"/>
            </w:pPr>
          </w:p>
        </w:tc>
      </w:tr>
      <w:tr w:rsidR="00812B0C">
        <w:tc>
          <w:tcPr>
            <w:tcW w:w="484" w:type="dxa"/>
          </w:tcPr>
          <w:p w:rsidR="00812B0C" w:rsidRDefault="00812B0C">
            <w:pPr>
              <w:pStyle w:val="ConsPlusNormal0"/>
            </w:pPr>
          </w:p>
        </w:tc>
        <w:tc>
          <w:tcPr>
            <w:tcW w:w="12490" w:type="dxa"/>
            <w:gridSpan w:val="8"/>
          </w:tcPr>
          <w:p w:rsidR="00812B0C" w:rsidRDefault="005D3809">
            <w:pPr>
              <w:pStyle w:val="ConsPlusNormal0"/>
            </w:pPr>
            <w:r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58541,9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58541,9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58541,9</w:t>
            </w:r>
          </w:p>
        </w:tc>
      </w:tr>
      <w:tr w:rsidR="00812B0C">
        <w:tc>
          <w:tcPr>
            <w:tcW w:w="484" w:type="dxa"/>
          </w:tcPr>
          <w:p w:rsidR="00812B0C" w:rsidRDefault="00812B0C">
            <w:pPr>
              <w:pStyle w:val="ConsPlusNormal0"/>
            </w:pPr>
          </w:p>
        </w:tc>
        <w:tc>
          <w:tcPr>
            <w:tcW w:w="12490" w:type="dxa"/>
            <w:gridSpan w:val="8"/>
          </w:tcPr>
          <w:p w:rsidR="00812B0C" w:rsidRDefault="005D3809">
            <w:pPr>
              <w:pStyle w:val="ConsPlusNormal0"/>
            </w:pPr>
            <w:r>
              <w:t>Итого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3538161,8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</w:tcPr>
          <w:p w:rsidR="00812B0C" w:rsidRDefault="005D3809">
            <w:pPr>
              <w:pStyle w:val="ConsPlusNormal0"/>
              <w:jc w:val="center"/>
            </w:pPr>
            <w:r>
              <w:t>3566781,3</w:t>
            </w:r>
          </w:p>
        </w:tc>
      </w:tr>
    </w:tbl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jc w:val="both"/>
      </w:pPr>
    </w:p>
    <w:p w:rsidR="00812B0C" w:rsidRDefault="00812B0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12B0C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09" w:rsidRDefault="005D3809">
      <w:r>
        <w:separator/>
      </w:r>
    </w:p>
  </w:endnote>
  <w:endnote w:type="continuationSeparator" w:id="0">
    <w:p w:rsidR="005D3809" w:rsidRDefault="005D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2B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2B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12B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12B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2B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12B0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12B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108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108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12B0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12B0C" w:rsidRDefault="005D38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12B0C" w:rsidRDefault="005D38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12B0C" w:rsidRDefault="005D38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637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812B0C" w:rsidRDefault="005D380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09" w:rsidRDefault="005D3809">
      <w:r>
        <w:separator/>
      </w:r>
    </w:p>
  </w:footnote>
  <w:footnote w:type="continuationSeparator" w:id="0">
    <w:p w:rsidR="005D3809" w:rsidRDefault="005D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2B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2B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</w:t>
          </w:r>
          <w:r>
            <w:rPr>
              <w:rFonts w:ascii="Tahoma" w:hAnsi="Tahoma" w:cs="Tahoma"/>
              <w:sz w:val="16"/>
              <w:szCs w:val="16"/>
            </w:rPr>
            <w:t>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12B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12B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2B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12B0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12B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12B0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12B0C" w:rsidRDefault="005D38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12B0C" w:rsidRDefault="005D38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11.09.2026</w:t>
          </w:r>
        </w:p>
      </w:tc>
    </w:tr>
  </w:tbl>
  <w:p w:rsidR="00812B0C" w:rsidRDefault="00812B0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12B0C" w:rsidRDefault="00812B0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0C"/>
    <w:rsid w:val="005D3809"/>
    <w:rsid w:val="00636370"/>
    <w:rsid w:val="0081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363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363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12856</Words>
  <Characters>73282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15.03.2024 N 179-ра
(ред. от 27.08.2026)
"Об утверждении паспорта комплекса процессных мероприятий "Организация предоставления на территории Томской области среднего профессионального образования, дополнительн</vt:lpstr>
    </vt:vector>
  </TitlesOfParts>
  <Company>КонсультантПлюс Версия 4024.00.50</Company>
  <LinksUpToDate>false</LinksUpToDate>
  <CharactersWithSpaces>85967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15.03.2024 N 179-ра
(ред. от 27.08.2026)
"Об утверждении паспорта комплекса процессных мероприятий "Организация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2026-09-11T07:18:00Z</dcterms:created>
  <dcterms:modified xsi:type="dcterms:W3CDTF">2026-09-11T07:18:00Z</dcterms:modified>
</cp:coreProperties>
</file>